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F0" w:rsidRDefault="0019168F" w:rsidP="00A91BF0">
      <w:pPr>
        <w:jc w:val="center"/>
        <w:rPr>
          <w:b/>
          <w:noProof/>
          <w:color w:val="548DD4" w:themeColor="text2" w:themeTint="99"/>
          <w:sz w:val="72"/>
          <w:szCs w:val="72"/>
          <w:lang w:eastAsia="en-IE"/>
        </w:rPr>
      </w:pPr>
      <w:r w:rsidRPr="0019168F">
        <w:rPr>
          <w:b/>
          <w:noProof/>
          <w:color w:val="548DD4" w:themeColor="text2" w:themeTint="99"/>
          <w:sz w:val="72"/>
          <w:szCs w:val="72"/>
          <w:lang w:eastAsia="en-IE"/>
        </w:rPr>
        <w:drawing>
          <wp:anchor distT="0" distB="0" distL="114300" distR="114300" simplePos="0" relativeHeight="251659264" behindDoc="1" locked="0" layoutInCell="1" allowOverlap="1" wp14:anchorId="339E51A8" wp14:editId="5BAF5BD1">
            <wp:simplePos x="0" y="0"/>
            <wp:positionH relativeFrom="column">
              <wp:posOffset>-647700</wp:posOffset>
            </wp:positionH>
            <wp:positionV relativeFrom="paragraph">
              <wp:posOffset>-85090</wp:posOffset>
            </wp:positionV>
            <wp:extent cx="2220595" cy="2705100"/>
            <wp:effectExtent l="0" t="0" r="8255" b="0"/>
            <wp:wrapThrough wrapText="bothSides">
              <wp:wrapPolygon edited="0">
                <wp:start x="0" y="0"/>
                <wp:lineTo x="0" y="21448"/>
                <wp:lineTo x="21495" y="21448"/>
                <wp:lineTo x="214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0595" cy="2705100"/>
                    </a:xfrm>
                    <a:prstGeom prst="rect">
                      <a:avLst/>
                    </a:prstGeom>
                  </pic:spPr>
                </pic:pic>
              </a:graphicData>
            </a:graphic>
            <wp14:sizeRelH relativeFrom="page">
              <wp14:pctWidth>0</wp14:pctWidth>
            </wp14:sizeRelH>
            <wp14:sizeRelV relativeFrom="page">
              <wp14:pctHeight>0</wp14:pctHeight>
            </wp14:sizeRelV>
          </wp:anchor>
        </w:drawing>
      </w:r>
      <w:r w:rsidRPr="0019168F">
        <w:rPr>
          <w:b/>
          <w:color w:val="548DD4" w:themeColor="text2" w:themeTint="99"/>
          <w:sz w:val="72"/>
          <w:szCs w:val="72"/>
        </w:rPr>
        <w:t>Irish Society for Mucopolysaccharide Diseases</w:t>
      </w:r>
      <w:r w:rsidRPr="0019168F">
        <w:rPr>
          <w:b/>
          <w:noProof/>
          <w:color w:val="548DD4" w:themeColor="text2" w:themeTint="99"/>
          <w:sz w:val="72"/>
          <w:szCs w:val="72"/>
          <w:lang w:eastAsia="en-IE"/>
        </w:rPr>
        <w:t xml:space="preserve"> </w:t>
      </w:r>
    </w:p>
    <w:p w:rsidR="00A91BF0" w:rsidRDefault="00A91BF0" w:rsidP="00A91BF0">
      <w:pPr>
        <w:jc w:val="center"/>
        <w:rPr>
          <w:b/>
          <w:noProof/>
          <w:color w:val="548DD4" w:themeColor="text2" w:themeTint="99"/>
          <w:sz w:val="72"/>
          <w:szCs w:val="72"/>
          <w:lang w:eastAsia="en-IE"/>
        </w:rPr>
      </w:pPr>
    </w:p>
    <w:p w:rsidR="0019168F" w:rsidRPr="0019168F" w:rsidRDefault="0019168F" w:rsidP="0097437A">
      <w:pPr>
        <w:jc w:val="center"/>
        <w:rPr>
          <w:b/>
          <w:noProof/>
          <w:color w:val="548DD4" w:themeColor="text2" w:themeTint="99"/>
          <w:sz w:val="72"/>
          <w:szCs w:val="72"/>
          <w:lang w:eastAsia="en-IE"/>
        </w:rPr>
      </w:pPr>
      <w:r w:rsidRPr="0019168F">
        <w:rPr>
          <w:b/>
          <w:color w:val="548DD4" w:themeColor="text2" w:themeTint="99"/>
          <w:sz w:val="72"/>
          <w:szCs w:val="72"/>
        </w:rPr>
        <w:t>MPS 1</w:t>
      </w:r>
      <w:r w:rsidR="0097437A">
        <w:rPr>
          <w:b/>
          <w:color w:val="548DD4" w:themeColor="text2" w:themeTint="99"/>
          <w:sz w:val="72"/>
          <w:szCs w:val="72"/>
        </w:rPr>
        <w:t xml:space="preserve"> </w:t>
      </w:r>
      <w:r w:rsidRPr="0019168F">
        <w:rPr>
          <w:b/>
          <w:color w:val="548DD4" w:themeColor="text2" w:themeTint="99"/>
          <w:sz w:val="72"/>
          <w:szCs w:val="72"/>
        </w:rPr>
        <w:t>H</w:t>
      </w:r>
      <w:r w:rsidR="0097437A">
        <w:rPr>
          <w:b/>
          <w:color w:val="548DD4" w:themeColor="text2" w:themeTint="99"/>
          <w:sz w:val="72"/>
          <w:szCs w:val="72"/>
        </w:rPr>
        <w:t>urler</w:t>
      </w:r>
      <w:r w:rsidRPr="0019168F">
        <w:rPr>
          <w:b/>
          <w:color w:val="548DD4" w:themeColor="text2" w:themeTint="99"/>
          <w:sz w:val="72"/>
          <w:szCs w:val="72"/>
        </w:rPr>
        <w:t xml:space="preserve"> post</w:t>
      </w:r>
      <w:r w:rsidR="00692B81">
        <w:rPr>
          <w:b/>
          <w:color w:val="548DD4" w:themeColor="text2" w:themeTint="99"/>
          <w:sz w:val="72"/>
          <w:szCs w:val="72"/>
        </w:rPr>
        <w:t xml:space="preserve"> HCST</w:t>
      </w:r>
      <w:r w:rsidR="00A91BF0">
        <w:rPr>
          <w:b/>
          <w:color w:val="548DD4" w:themeColor="text2" w:themeTint="99"/>
          <w:sz w:val="72"/>
          <w:szCs w:val="72"/>
        </w:rPr>
        <w:t xml:space="preserve"> </w:t>
      </w:r>
      <w:r w:rsidR="00692B81">
        <w:rPr>
          <w:b/>
          <w:color w:val="548DD4" w:themeColor="text2" w:themeTint="99"/>
          <w:sz w:val="72"/>
          <w:szCs w:val="72"/>
        </w:rPr>
        <w:t>(</w:t>
      </w:r>
      <w:r w:rsidR="0097437A">
        <w:rPr>
          <w:b/>
          <w:color w:val="548DD4" w:themeColor="text2" w:themeTint="99"/>
          <w:sz w:val="72"/>
          <w:szCs w:val="72"/>
        </w:rPr>
        <w:t>BM</w:t>
      </w:r>
      <w:r w:rsidR="00A91BF0">
        <w:rPr>
          <w:b/>
          <w:color w:val="548DD4" w:themeColor="text2" w:themeTint="99"/>
          <w:sz w:val="72"/>
          <w:szCs w:val="72"/>
        </w:rPr>
        <w:t>T</w:t>
      </w:r>
      <w:r w:rsidR="00692B81">
        <w:rPr>
          <w:b/>
          <w:color w:val="548DD4" w:themeColor="text2" w:themeTint="99"/>
          <w:sz w:val="72"/>
          <w:szCs w:val="72"/>
        </w:rPr>
        <w:t>)</w:t>
      </w:r>
      <w:r w:rsidR="00A91BF0">
        <w:rPr>
          <w:b/>
          <w:color w:val="548DD4" w:themeColor="text2" w:themeTint="99"/>
          <w:sz w:val="72"/>
          <w:szCs w:val="72"/>
        </w:rPr>
        <w:t xml:space="preserve"> </w:t>
      </w:r>
      <w:r w:rsidRPr="0019168F">
        <w:rPr>
          <w:b/>
          <w:color w:val="548DD4" w:themeColor="text2" w:themeTint="99"/>
          <w:sz w:val="72"/>
          <w:szCs w:val="72"/>
        </w:rPr>
        <w:t>Conference</w:t>
      </w:r>
    </w:p>
    <w:p w:rsidR="0019168F" w:rsidRPr="0019168F" w:rsidRDefault="0019168F" w:rsidP="0019168F">
      <w:pPr>
        <w:spacing w:after="0"/>
        <w:jc w:val="center"/>
        <w:rPr>
          <w:b/>
          <w:color w:val="548DD4" w:themeColor="text2" w:themeTint="99"/>
          <w:sz w:val="72"/>
          <w:szCs w:val="72"/>
        </w:rPr>
      </w:pPr>
      <w:r w:rsidRPr="0019168F">
        <w:rPr>
          <w:b/>
          <w:color w:val="548DD4" w:themeColor="text2" w:themeTint="99"/>
          <w:sz w:val="72"/>
          <w:szCs w:val="72"/>
        </w:rPr>
        <w:t>in</w:t>
      </w:r>
    </w:p>
    <w:p w:rsidR="0019168F" w:rsidRPr="0019168F" w:rsidRDefault="0019168F" w:rsidP="0019168F">
      <w:pPr>
        <w:spacing w:after="0"/>
        <w:jc w:val="center"/>
        <w:rPr>
          <w:b/>
          <w:color w:val="548DD4" w:themeColor="text2" w:themeTint="99"/>
          <w:sz w:val="72"/>
          <w:szCs w:val="72"/>
        </w:rPr>
      </w:pPr>
      <w:r w:rsidRPr="0019168F">
        <w:rPr>
          <w:b/>
          <w:color w:val="548DD4" w:themeColor="text2" w:themeTint="99"/>
          <w:sz w:val="72"/>
          <w:szCs w:val="72"/>
        </w:rPr>
        <w:t>Hilton Hotel, Kilmainham</w:t>
      </w:r>
    </w:p>
    <w:p w:rsidR="0019168F" w:rsidRPr="0019168F" w:rsidRDefault="0019168F" w:rsidP="0019168F">
      <w:pPr>
        <w:spacing w:after="0"/>
        <w:jc w:val="center"/>
        <w:rPr>
          <w:b/>
          <w:color w:val="548DD4" w:themeColor="text2" w:themeTint="99"/>
          <w:sz w:val="72"/>
          <w:szCs w:val="72"/>
        </w:rPr>
      </w:pPr>
      <w:r w:rsidRPr="0019168F">
        <w:rPr>
          <w:b/>
          <w:color w:val="548DD4" w:themeColor="text2" w:themeTint="99"/>
          <w:sz w:val="72"/>
          <w:szCs w:val="72"/>
        </w:rPr>
        <w:t>on</w:t>
      </w:r>
    </w:p>
    <w:p w:rsidR="0019168F" w:rsidRPr="0019168F" w:rsidRDefault="0019168F" w:rsidP="0019168F">
      <w:pPr>
        <w:spacing w:after="0"/>
        <w:jc w:val="center"/>
        <w:rPr>
          <w:b/>
          <w:color w:val="548DD4" w:themeColor="text2" w:themeTint="99"/>
          <w:sz w:val="72"/>
          <w:szCs w:val="72"/>
        </w:rPr>
      </w:pPr>
      <w:r w:rsidRPr="0019168F">
        <w:rPr>
          <w:rFonts w:cs="Arial"/>
          <w:b/>
          <w:color w:val="548DD4" w:themeColor="text2" w:themeTint="99"/>
          <w:sz w:val="72"/>
          <w:szCs w:val="72"/>
          <w:shd w:val="clear" w:color="auto" w:fill="FFFFFF"/>
        </w:rPr>
        <w:t>Friday 11th March 2016</w:t>
      </w:r>
    </w:p>
    <w:p w:rsidR="001C25CC" w:rsidRDefault="0019168F" w:rsidP="001C25CC">
      <w:pPr>
        <w:jc w:val="center"/>
        <w:rPr>
          <w:rFonts w:cs="Arial"/>
          <w:b/>
          <w:color w:val="548DD4" w:themeColor="text2" w:themeTint="99"/>
          <w:sz w:val="72"/>
          <w:szCs w:val="72"/>
          <w:shd w:val="clear" w:color="auto" w:fill="FFFFFF"/>
        </w:rPr>
      </w:pPr>
      <w:r w:rsidRPr="00A91BF0">
        <w:rPr>
          <w:b/>
          <w:noProof/>
          <w:color w:val="548DD4" w:themeColor="text2" w:themeTint="99"/>
          <w:sz w:val="72"/>
          <w:szCs w:val="72"/>
          <w:lang w:eastAsia="en-IE"/>
        </w:rPr>
        <w:drawing>
          <wp:anchor distT="0" distB="0" distL="114300" distR="114300" simplePos="0" relativeHeight="251661312" behindDoc="1" locked="0" layoutInCell="1" allowOverlap="1" wp14:anchorId="0283D779" wp14:editId="16EDDE87">
            <wp:simplePos x="0" y="0"/>
            <wp:positionH relativeFrom="column">
              <wp:posOffset>4530725</wp:posOffset>
            </wp:positionH>
            <wp:positionV relativeFrom="paragraph">
              <wp:posOffset>876935</wp:posOffset>
            </wp:positionV>
            <wp:extent cx="1868170" cy="1943100"/>
            <wp:effectExtent l="0" t="0" r="0" b="0"/>
            <wp:wrapThrough wrapText="bothSides">
              <wp:wrapPolygon edited="0">
                <wp:start x="0" y="0"/>
                <wp:lineTo x="0" y="21388"/>
                <wp:lineTo x="21365" y="21388"/>
                <wp:lineTo x="213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Today-Hope-Tomorro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8170" cy="1943100"/>
                    </a:xfrm>
                    <a:prstGeom prst="rect">
                      <a:avLst/>
                    </a:prstGeom>
                  </pic:spPr>
                </pic:pic>
              </a:graphicData>
            </a:graphic>
            <wp14:sizeRelH relativeFrom="page">
              <wp14:pctWidth>0</wp14:pctWidth>
            </wp14:sizeRelH>
            <wp14:sizeRelV relativeFrom="page">
              <wp14:pctHeight>0</wp14:pctHeight>
            </wp14:sizeRelV>
          </wp:anchor>
        </w:drawing>
      </w:r>
      <w:r w:rsidRPr="00A91BF0">
        <w:rPr>
          <w:b/>
          <w:noProof/>
          <w:color w:val="548DD4" w:themeColor="text2" w:themeTint="99"/>
          <w:sz w:val="72"/>
          <w:szCs w:val="72"/>
          <w:lang w:eastAsia="en-IE"/>
        </w:rPr>
        <w:t xml:space="preserve">  </w:t>
      </w:r>
      <w:r w:rsidRPr="00A91BF0">
        <w:rPr>
          <w:rFonts w:cs="Arial"/>
          <w:b/>
          <w:color w:val="548DD4" w:themeColor="text2" w:themeTint="99"/>
          <w:sz w:val="72"/>
          <w:szCs w:val="72"/>
          <w:shd w:val="clear" w:color="auto" w:fill="FFFFFF"/>
        </w:rPr>
        <w:t>10.00am - 4.30pm</w:t>
      </w:r>
    </w:p>
    <w:p w:rsidR="001C25CC" w:rsidRDefault="001C25CC" w:rsidP="001C25CC">
      <w:pPr>
        <w:rPr>
          <w:b/>
        </w:rPr>
      </w:pPr>
    </w:p>
    <w:p w:rsidR="001C25CC" w:rsidRDefault="001C25CC" w:rsidP="001C25CC">
      <w:pPr>
        <w:rPr>
          <w:b/>
        </w:rPr>
      </w:pPr>
    </w:p>
    <w:p w:rsidR="001C25CC" w:rsidRDefault="001C25CC" w:rsidP="001C25CC">
      <w:pPr>
        <w:rPr>
          <w:b/>
        </w:rPr>
      </w:pPr>
    </w:p>
    <w:p w:rsidR="00F018DA" w:rsidRPr="00BE39BF" w:rsidRDefault="00FC1E58" w:rsidP="00553039">
      <w:pPr>
        <w:pStyle w:val="body"/>
        <w:spacing w:before="0" w:beforeAutospacing="0" w:after="0" w:afterAutospacing="0" w:line="360" w:lineRule="atLeast"/>
        <w:textAlignment w:val="baseline"/>
        <w:rPr>
          <w:sz w:val="40"/>
          <w:szCs w:val="40"/>
        </w:rPr>
      </w:pPr>
      <w:r w:rsidRPr="00BE39BF">
        <w:rPr>
          <w:sz w:val="40"/>
          <w:szCs w:val="40"/>
        </w:rPr>
        <w:lastRenderedPageBreak/>
        <w:t>THIS CO</w:t>
      </w:r>
      <w:r w:rsidR="00F018DA" w:rsidRPr="00BE39BF">
        <w:rPr>
          <w:sz w:val="40"/>
          <w:szCs w:val="40"/>
        </w:rPr>
        <w:t>NFER</w:t>
      </w:r>
      <w:r w:rsidRPr="00BE39BF">
        <w:rPr>
          <w:sz w:val="40"/>
          <w:szCs w:val="40"/>
        </w:rPr>
        <w:t>ENCE offers adults, parents, partners, carers and professionals the opportunity to hear state of the art talks on the clinical management of those affected by MPS</w:t>
      </w:r>
      <w:r w:rsidR="00F018DA" w:rsidRPr="00BE39BF">
        <w:rPr>
          <w:sz w:val="40"/>
          <w:szCs w:val="40"/>
        </w:rPr>
        <w:t xml:space="preserve"> 1 Hurler post Bone Marrow Transplant (BMT)</w:t>
      </w:r>
      <w:r w:rsidRPr="00BE39BF">
        <w:rPr>
          <w:sz w:val="40"/>
          <w:szCs w:val="40"/>
        </w:rPr>
        <w:t>. As well as learning about t</w:t>
      </w:r>
      <w:r w:rsidR="00F018DA" w:rsidRPr="00BE39BF">
        <w:rPr>
          <w:sz w:val="40"/>
          <w:szCs w:val="40"/>
        </w:rPr>
        <w:t>he latest research  developments.</w:t>
      </w:r>
    </w:p>
    <w:p w:rsidR="00F018DA" w:rsidRPr="00BE39BF" w:rsidRDefault="00F018DA" w:rsidP="00553039">
      <w:pPr>
        <w:pStyle w:val="body"/>
        <w:spacing w:before="0" w:beforeAutospacing="0" w:after="0" w:afterAutospacing="0" w:line="360" w:lineRule="atLeast"/>
        <w:textAlignment w:val="baseline"/>
        <w:rPr>
          <w:sz w:val="40"/>
          <w:szCs w:val="40"/>
        </w:rPr>
      </w:pPr>
    </w:p>
    <w:p w:rsidR="00F018DA" w:rsidRPr="00BE39BF" w:rsidRDefault="00F018DA" w:rsidP="00553039">
      <w:pPr>
        <w:pStyle w:val="body"/>
        <w:spacing w:before="0" w:beforeAutospacing="0" w:after="0" w:afterAutospacing="0" w:line="360" w:lineRule="atLeast"/>
        <w:textAlignment w:val="baseline"/>
        <w:rPr>
          <w:sz w:val="40"/>
          <w:szCs w:val="40"/>
        </w:rPr>
      </w:pPr>
    </w:p>
    <w:p w:rsidR="00F018DA" w:rsidRPr="00BE39BF" w:rsidRDefault="00F018DA" w:rsidP="00553039">
      <w:pPr>
        <w:pStyle w:val="body"/>
        <w:spacing w:before="0" w:beforeAutospacing="0" w:after="0" w:afterAutospacing="0" w:line="360" w:lineRule="atLeast"/>
        <w:textAlignment w:val="baseline"/>
        <w:rPr>
          <w:color w:val="FF0000"/>
          <w:sz w:val="40"/>
          <w:szCs w:val="40"/>
        </w:rPr>
      </w:pPr>
      <w:r w:rsidRPr="00BE39BF">
        <w:rPr>
          <w:b/>
          <w:color w:val="FF0000"/>
          <w:sz w:val="40"/>
          <w:szCs w:val="40"/>
        </w:rPr>
        <w:t>CHILDREN AND VULNERABLE ADULTS</w:t>
      </w:r>
      <w:r w:rsidRPr="00BE39BF">
        <w:rPr>
          <w:color w:val="FF0000"/>
          <w:sz w:val="40"/>
          <w:szCs w:val="40"/>
        </w:rPr>
        <w:t xml:space="preserve">: Under 18s will not admitted to the Conference and </w:t>
      </w:r>
      <w:r w:rsidRPr="00BE39BF">
        <w:rPr>
          <w:b/>
          <w:color w:val="FF0000"/>
          <w:sz w:val="40"/>
          <w:szCs w:val="40"/>
          <w:u w:val="single"/>
        </w:rPr>
        <w:t>PLEASE NOTE</w:t>
      </w:r>
      <w:r w:rsidR="00FC1E58" w:rsidRPr="00BE39BF">
        <w:rPr>
          <w:color w:val="FF0000"/>
          <w:sz w:val="40"/>
          <w:szCs w:val="40"/>
        </w:rPr>
        <w:t xml:space="preserve"> </w:t>
      </w:r>
      <w:r w:rsidRPr="00BE39BF">
        <w:rPr>
          <w:color w:val="FF0000"/>
          <w:sz w:val="40"/>
          <w:szCs w:val="40"/>
        </w:rPr>
        <w:t xml:space="preserve">There will be </w:t>
      </w:r>
      <w:r w:rsidRPr="00BE39BF">
        <w:rPr>
          <w:b/>
          <w:color w:val="FF0000"/>
          <w:sz w:val="40"/>
          <w:szCs w:val="40"/>
          <w:u w:val="single"/>
        </w:rPr>
        <w:t>NO</w:t>
      </w:r>
      <w:r w:rsidRPr="00BE39BF">
        <w:rPr>
          <w:color w:val="FF0000"/>
          <w:sz w:val="40"/>
          <w:szCs w:val="40"/>
        </w:rPr>
        <w:t xml:space="preserve"> Child Minding facilities available at the Conference </w:t>
      </w:r>
    </w:p>
    <w:p w:rsidR="00F018DA" w:rsidRPr="00BE39BF" w:rsidRDefault="00F018DA" w:rsidP="00553039">
      <w:pPr>
        <w:pStyle w:val="body"/>
        <w:spacing w:before="0" w:beforeAutospacing="0" w:after="0" w:afterAutospacing="0" w:line="360" w:lineRule="atLeast"/>
        <w:textAlignment w:val="baseline"/>
        <w:rPr>
          <w:rFonts w:ascii="Comic Sans MS" w:eastAsia="Calibri" w:hAnsi="Comic Sans MS"/>
          <w:sz w:val="40"/>
          <w:szCs w:val="40"/>
        </w:rPr>
      </w:pPr>
    </w:p>
    <w:p w:rsidR="00F018DA" w:rsidRPr="00BE39BF" w:rsidRDefault="00F018DA" w:rsidP="00553039">
      <w:pPr>
        <w:pStyle w:val="body"/>
        <w:spacing w:before="0" w:beforeAutospacing="0" w:after="0" w:afterAutospacing="0" w:line="360" w:lineRule="atLeast"/>
        <w:textAlignment w:val="baseline"/>
        <w:rPr>
          <w:rFonts w:ascii="Comic Sans MS" w:eastAsia="Calibri" w:hAnsi="Comic Sans MS"/>
          <w:sz w:val="40"/>
          <w:szCs w:val="40"/>
        </w:rPr>
      </w:pPr>
    </w:p>
    <w:p w:rsidR="00364E5B" w:rsidRPr="00BE39BF" w:rsidRDefault="00BE39BF" w:rsidP="00553039">
      <w:pPr>
        <w:pStyle w:val="body"/>
        <w:spacing w:before="0" w:beforeAutospacing="0" w:after="0" w:afterAutospacing="0" w:line="360" w:lineRule="atLeast"/>
        <w:textAlignment w:val="baseline"/>
        <w:rPr>
          <w:rFonts w:eastAsia="Calibri"/>
          <w:sz w:val="40"/>
          <w:szCs w:val="40"/>
        </w:rPr>
      </w:pPr>
      <w:r w:rsidRPr="00BE39BF">
        <w:rPr>
          <w:rFonts w:eastAsia="Calibri"/>
          <w:sz w:val="40"/>
          <w:szCs w:val="40"/>
        </w:rPr>
        <w:t>There will be</w:t>
      </w:r>
      <w:r w:rsidR="00364E5B" w:rsidRPr="00BE39BF">
        <w:rPr>
          <w:rFonts w:eastAsia="Calibri"/>
          <w:sz w:val="40"/>
          <w:szCs w:val="40"/>
        </w:rPr>
        <w:t xml:space="preserve"> No Charge for this Conference </w:t>
      </w:r>
    </w:p>
    <w:p w:rsidR="00364E5B" w:rsidRDefault="00364E5B" w:rsidP="00553039">
      <w:pPr>
        <w:pStyle w:val="body"/>
        <w:spacing w:before="0" w:beforeAutospacing="0" w:after="0" w:afterAutospacing="0" w:line="360" w:lineRule="atLeast"/>
        <w:textAlignment w:val="baseline"/>
        <w:rPr>
          <w:rFonts w:ascii="Comic Sans MS" w:eastAsia="Calibri" w:hAnsi="Comic Sans MS"/>
          <w:sz w:val="28"/>
          <w:szCs w:val="28"/>
        </w:rPr>
      </w:pPr>
    </w:p>
    <w:p w:rsidR="006E1BEB" w:rsidRDefault="001C25CC" w:rsidP="00553039">
      <w:pPr>
        <w:pStyle w:val="body"/>
        <w:spacing w:before="0" w:beforeAutospacing="0" w:after="0" w:afterAutospacing="0" w:line="360" w:lineRule="atLeast"/>
        <w:textAlignment w:val="baseline"/>
        <w:rPr>
          <w:rFonts w:ascii="Comic Sans MS" w:eastAsia="Calibri" w:hAnsi="Comic Sans MS"/>
          <w:sz w:val="28"/>
          <w:szCs w:val="28"/>
        </w:rPr>
      </w:pPr>
      <w:r>
        <w:rPr>
          <w:rFonts w:ascii="Comic Sans MS" w:eastAsia="Calibri" w:hAnsi="Comic Sans MS"/>
          <w:sz w:val="28"/>
          <w:szCs w:val="28"/>
        </w:rPr>
        <w:t xml:space="preserve">For more information on other MPS dieases please visit our website at </w:t>
      </w:r>
      <w:r w:rsidRPr="006E1BEB">
        <w:rPr>
          <w:rFonts w:ascii="Comic Sans MS" w:eastAsia="Calibri" w:hAnsi="Comic Sans MS"/>
          <w:sz w:val="28"/>
          <w:szCs w:val="28"/>
        </w:rPr>
        <w:t>www.irishmpssociety.ie</w:t>
      </w:r>
      <w:r>
        <w:rPr>
          <w:rFonts w:ascii="Comic Sans MS" w:eastAsia="Calibri" w:hAnsi="Comic Sans MS"/>
          <w:sz w:val="28"/>
          <w:szCs w:val="28"/>
        </w:rPr>
        <w:t xml:space="preserve"> and for news and events</w:t>
      </w:r>
      <w:r w:rsidR="006E1BEB">
        <w:rPr>
          <w:rFonts w:ascii="Comic Sans MS" w:eastAsia="Calibri" w:hAnsi="Comic Sans MS"/>
          <w:sz w:val="28"/>
          <w:szCs w:val="28"/>
        </w:rPr>
        <w:t xml:space="preserve"> please visit our facebook page The Irish MPS Society - Facebook </w:t>
      </w:r>
    </w:p>
    <w:p w:rsidR="00364E5B" w:rsidRDefault="00364E5B" w:rsidP="00553039">
      <w:pPr>
        <w:pStyle w:val="body"/>
        <w:spacing w:before="0" w:beforeAutospacing="0" w:after="0" w:afterAutospacing="0" w:line="360" w:lineRule="atLeast"/>
        <w:textAlignment w:val="baseline"/>
        <w:rPr>
          <w:rFonts w:ascii="Comic Sans MS" w:eastAsia="Calibri" w:hAnsi="Comic Sans MS"/>
          <w:sz w:val="28"/>
          <w:szCs w:val="28"/>
        </w:rPr>
      </w:pPr>
    </w:p>
    <w:p w:rsidR="00364E5B" w:rsidRDefault="006E1BEB" w:rsidP="00553039">
      <w:pPr>
        <w:pStyle w:val="body"/>
        <w:spacing w:before="0" w:beforeAutospacing="0" w:after="0" w:afterAutospacing="0" w:line="360" w:lineRule="atLeast"/>
        <w:textAlignment w:val="baseline"/>
        <w:rPr>
          <w:rFonts w:ascii="Comic Sans MS" w:eastAsia="Calibri" w:hAnsi="Comic Sans MS"/>
          <w:sz w:val="28"/>
          <w:szCs w:val="28"/>
        </w:rPr>
      </w:pPr>
      <w:r>
        <w:rPr>
          <w:rFonts w:ascii="Comic Sans MS" w:eastAsia="Calibri" w:hAnsi="Comic Sans MS"/>
          <w:noProof/>
          <w:sz w:val="28"/>
          <w:szCs w:val="28"/>
        </w:rPr>
        <w:drawing>
          <wp:inline distT="0" distB="0" distL="0" distR="0">
            <wp:extent cx="2276475" cy="674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11">
                      <a:extLst>
                        <a:ext uri="{28A0092B-C50C-407E-A947-70E740481C1C}">
                          <a14:useLocalDpi xmlns:a14="http://schemas.microsoft.com/office/drawing/2010/main" val="0"/>
                        </a:ext>
                      </a:extLst>
                    </a:blip>
                    <a:stretch>
                      <a:fillRect/>
                    </a:stretch>
                  </pic:blipFill>
                  <pic:spPr>
                    <a:xfrm>
                      <a:off x="0" y="0"/>
                      <a:ext cx="2282435" cy="675867"/>
                    </a:xfrm>
                    <a:prstGeom prst="rect">
                      <a:avLst/>
                    </a:prstGeom>
                  </pic:spPr>
                </pic:pic>
              </a:graphicData>
            </a:graphic>
          </wp:inline>
        </w:drawing>
      </w:r>
    </w:p>
    <w:p w:rsidR="00364E5B" w:rsidRDefault="00364E5B" w:rsidP="00553039">
      <w:pPr>
        <w:pStyle w:val="body"/>
        <w:spacing w:before="0" w:beforeAutospacing="0" w:after="0" w:afterAutospacing="0" w:line="360" w:lineRule="atLeast"/>
        <w:textAlignment w:val="baseline"/>
        <w:rPr>
          <w:rFonts w:ascii="Comic Sans MS" w:eastAsia="Calibri" w:hAnsi="Comic Sans MS"/>
          <w:sz w:val="28"/>
          <w:szCs w:val="28"/>
        </w:rPr>
      </w:pPr>
    </w:p>
    <w:p w:rsidR="00364E5B" w:rsidRDefault="00364E5B" w:rsidP="00553039">
      <w:pPr>
        <w:pStyle w:val="body"/>
        <w:spacing w:before="0" w:beforeAutospacing="0" w:after="0" w:afterAutospacing="0" w:line="360" w:lineRule="atLeast"/>
        <w:textAlignment w:val="baseline"/>
        <w:rPr>
          <w:rFonts w:ascii="Comic Sans MS" w:eastAsia="Calibri" w:hAnsi="Comic Sans MS"/>
          <w:sz w:val="28"/>
          <w:szCs w:val="28"/>
        </w:rPr>
      </w:pPr>
    </w:p>
    <w:p w:rsidR="00364E5B" w:rsidRDefault="00AE2A7D" w:rsidP="00553039">
      <w:pPr>
        <w:pStyle w:val="body"/>
        <w:spacing w:before="0" w:beforeAutospacing="0" w:after="0" w:afterAutospacing="0" w:line="360" w:lineRule="atLeast"/>
        <w:textAlignment w:val="baseline"/>
        <w:rPr>
          <w:rFonts w:ascii="Comic Sans MS" w:eastAsia="Calibri" w:hAnsi="Comic Sans MS"/>
          <w:sz w:val="28"/>
          <w:szCs w:val="28"/>
        </w:rPr>
      </w:pPr>
      <w:r>
        <w:rPr>
          <w:rFonts w:ascii="Comic Sans MS" w:eastAsia="Calibri" w:hAnsi="Comic Sans MS"/>
          <w:sz w:val="28"/>
          <w:szCs w:val="28"/>
        </w:rPr>
        <w:t>We wish to thank Genzyme for kindly sponsor</w:t>
      </w:r>
      <w:r w:rsidR="00C7090E">
        <w:rPr>
          <w:rFonts w:ascii="Comic Sans MS" w:eastAsia="Calibri" w:hAnsi="Comic Sans MS"/>
          <w:sz w:val="28"/>
          <w:szCs w:val="28"/>
        </w:rPr>
        <w:t xml:space="preserve">ing our MPS 1 Hurler BMT Conference </w:t>
      </w:r>
      <w:r>
        <w:rPr>
          <w:rFonts w:ascii="Comic Sans MS" w:eastAsia="Calibri" w:hAnsi="Comic Sans MS"/>
          <w:sz w:val="28"/>
          <w:szCs w:val="28"/>
        </w:rPr>
        <w:t xml:space="preserve"> </w:t>
      </w:r>
    </w:p>
    <w:p w:rsidR="00364E5B" w:rsidRDefault="00364E5B" w:rsidP="00553039">
      <w:pPr>
        <w:pStyle w:val="body"/>
        <w:spacing w:before="0" w:beforeAutospacing="0" w:after="0" w:afterAutospacing="0" w:line="360" w:lineRule="atLeast"/>
        <w:textAlignment w:val="baseline"/>
        <w:rPr>
          <w:rFonts w:ascii="Comic Sans MS" w:eastAsia="Calibri" w:hAnsi="Comic Sans MS"/>
          <w:sz w:val="28"/>
          <w:szCs w:val="28"/>
        </w:rPr>
      </w:pPr>
    </w:p>
    <w:p w:rsidR="00364E5B" w:rsidRDefault="00692B81" w:rsidP="00553039">
      <w:pPr>
        <w:pStyle w:val="body"/>
        <w:spacing w:before="0" w:beforeAutospacing="0" w:after="0" w:afterAutospacing="0" w:line="360" w:lineRule="atLeast"/>
        <w:textAlignment w:val="baseline"/>
        <w:rPr>
          <w:rFonts w:ascii="Comic Sans MS" w:eastAsia="Calibri" w:hAnsi="Comic Sans MS"/>
          <w:sz w:val="28"/>
          <w:szCs w:val="28"/>
        </w:rPr>
      </w:pPr>
      <w:r>
        <w:rPr>
          <w:rFonts w:ascii="Comic Sans MS" w:eastAsia="Calibri" w:hAnsi="Comic Sans MS"/>
          <w:noProof/>
          <w:sz w:val="28"/>
          <w:szCs w:val="28"/>
        </w:rPr>
        <w:drawing>
          <wp:inline distT="0" distB="0" distL="0" distR="0">
            <wp:extent cx="2952750" cy="736686"/>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zym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82492" cy="744106"/>
                    </a:xfrm>
                    <a:prstGeom prst="rect">
                      <a:avLst/>
                    </a:prstGeom>
                  </pic:spPr>
                </pic:pic>
              </a:graphicData>
            </a:graphic>
          </wp:inline>
        </w:drawing>
      </w:r>
    </w:p>
    <w:p w:rsidR="00E624F9" w:rsidRDefault="00E624F9" w:rsidP="00BC37FA">
      <w:pPr>
        <w:suppressAutoHyphens/>
        <w:autoSpaceDN w:val="0"/>
        <w:spacing w:after="160" w:line="247" w:lineRule="auto"/>
        <w:jc w:val="center"/>
        <w:textAlignment w:val="baseline"/>
        <w:rPr>
          <w:rFonts w:ascii="Comic Sans MS" w:eastAsia="Calibri" w:hAnsi="Comic Sans MS" w:cs="Times New Roman"/>
          <w:sz w:val="28"/>
          <w:szCs w:val="28"/>
          <w:lang w:eastAsia="en-IE"/>
        </w:rPr>
      </w:pPr>
    </w:p>
    <w:p w:rsidR="004E64B2" w:rsidRDefault="004E64B2" w:rsidP="00BC37FA">
      <w:pPr>
        <w:suppressAutoHyphens/>
        <w:autoSpaceDN w:val="0"/>
        <w:spacing w:after="160" w:line="247" w:lineRule="auto"/>
        <w:jc w:val="center"/>
        <w:textAlignment w:val="baseline"/>
        <w:rPr>
          <w:rFonts w:ascii="Comic Sans MS" w:eastAsia="Calibri" w:hAnsi="Comic Sans MS" w:cs="Times New Roman"/>
          <w:b/>
          <w:sz w:val="28"/>
          <w:szCs w:val="28"/>
          <w:u w:val="single"/>
        </w:rPr>
      </w:pPr>
      <w:r>
        <w:rPr>
          <w:rFonts w:ascii="Comic Sans MS" w:eastAsia="Calibri" w:hAnsi="Comic Sans MS" w:cs="Times New Roman"/>
          <w:b/>
          <w:sz w:val="28"/>
          <w:szCs w:val="28"/>
          <w:u w:val="single"/>
        </w:rPr>
        <w:lastRenderedPageBreak/>
        <w:t>Hurler</w:t>
      </w:r>
      <w:r w:rsidR="0016075A">
        <w:rPr>
          <w:rFonts w:ascii="Comic Sans MS" w:eastAsia="Calibri" w:hAnsi="Comic Sans MS" w:cs="Times New Roman"/>
          <w:b/>
          <w:sz w:val="28"/>
          <w:szCs w:val="28"/>
          <w:u w:val="single"/>
        </w:rPr>
        <w:t xml:space="preserve"> Post</w:t>
      </w:r>
      <w:r>
        <w:rPr>
          <w:rFonts w:ascii="Comic Sans MS" w:eastAsia="Calibri" w:hAnsi="Comic Sans MS" w:cs="Times New Roman"/>
          <w:b/>
          <w:sz w:val="28"/>
          <w:szCs w:val="28"/>
          <w:u w:val="single"/>
        </w:rPr>
        <w:t xml:space="preserve"> BMT Conference 11</w:t>
      </w:r>
      <w:r w:rsidRPr="004E64B2">
        <w:rPr>
          <w:rFonts w:ascii="Comic Sans MS" w:eastAsia="Calibri" w:hAnsi="Comic Sans MS" w:cs="Times New Roman"/>
          <w:b/>
          <w:sz w:val="28"/>
          <w:szCs w:val="28"/>
          <w:u w:val="single"/>
          <w:vertAlign w:val="superscript"/>
        </w:rPr>
        <w:t>th</w:t>
      </w:r>
      <w:r>
        <w:rPr>
          <w:rFonts w:ascii="Comic Sans MS" w:eastAsia="Calibri" w:hAnsi="Comic Sans MS" w:cs="Times New Roman"/>
          <w:b/>
          <w:sz w:val="28"/>
          <w:szCs w:val="28"/>
          <w:u w:val="single"/>
        </w:rPr>
        <w:t xml:space="preserve"> March 2015  </w:t>
      </w:r>
    </w:p>
    <w:p w:rsidR="004E64B2" w:rsidRPr="00BC37FA" w:rsidRDefault="004E64B2" w:rsidP="00BC37FA">
      <w:pPr>
        <w:suppressAutoHyphens/>
        <w:autoSpaceDN w:val="0"/>
        <w:spacing w:after="160" w:line="247" w:lineRule="auto"/>
        <w:jc w:val="center"/>
        <w:textAlignment w:val="baseline"/>
        <w:rPr>
          <w:rFonts w:ascii="Comic Sans MS" w:eastAsia="Calibri" w:hAnsi="Comic Sans MS" w:cs="Times New Roman"/>
          <w:b/>
          <w:sz w:val="28"/>
          <w:szCs w:val="28"/>
          <w:u w:val="single"/>
        </w:rPr>
      </w:pPr>
      <w:r>
        <w:rPr>
          <w:rFonts w:ascii="Comic Sans MS" w:eastAsia="Calibri" w:hAnsi="Comic Sans MS" w:cs="Times New Roman"/>
          <w:b/>
          <w:sz w:val="28"/>
          <w:szCs w:val="28"/>
          <w:u w:val="single"/>
        </w:rPr>
        <w:t xml:space="preserve">Morning Session 10.30 – 13.00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1456"/>
        <w:gridCol w:w="3809"/>
        <w:gridCol w:w="4085"/>
      </w:tblGrid>
      <w:tr w:rsidR="00485D08" w:rsidRPr="00485D08" w:rsidTr="00B65FC3">
        <w:trPr>
          <w:trHeight w:val="491"/>
        </w:trPr>
        <w:tc>
          <w:tcPr>
            <w:tcW w:w="1456" w:type="dxa"/>
          </w:tcPr>
          <w:p w:rsidR="00485D08" w:rsidRPr="00485D08"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286EE4">
              <w:rPr>
                <w:rFonts w:ascii="Comic Sans MS" w:eastAsia="Times New Roman" w:hAnsi="Comic Sans MS" w:cs="Comic Sans MS"/>
                <w:kern w:val="28"/>
                <w:sz w:val="25"/>
                <w:szCs w:val="25"/>
                <w:lang w:val="en-US" w:eastAsia="en-IE"/>
              </w:rPr>
              <w:t>10.00</w:t>
            </w:r>
          </w:p>
        </w:tc>
        <w:tc>
          <w:tcPr>
            <w:tcW w:w="7894" w:type="dxa"/>
            <w:gridSpan w:val="2"/>
          </w:tcPr>
          <w:p w:rsidR="00B65FC3" w:rsidRPr="004E64B2" w:rsidRDefault="00485D08" w:rsidP="00485D08">
            <w:pPr>
              <w:widowControl w:val="0"/>
              <w:autoSpaceDE w:val="0"/>
              <w:autoSpaceDN w:val="0"/>
              <w:adjustRightInd w:val="0"/>
              <w:spacing w:after="0" w:line="240" w:lineRule="auto"/>
              <w:rPr>
                <w:rFonts w:ascii="Comic Sans MS" w:hAnsi="Comic Sans MS"/>
                <w:sz w:val="25"/>
                <w:szCs w:val="25"/>
              </w:rPr>
            </w:pPr>
            <w:r w:rsidRPr="00286EE4">
              <w:rPr>
                <w:rFonts w:ascii="Comic Sans MS" w:hAnsi="Comic Sans MS"/>
                <w:sz w:val="25"/>
                <w:szCs w:val="25"/>
              </w:rPr>
              <w:t>Registration &amp; T</w:t>
            </w:r>
            <w:r w:rsidR="00397D20">
              <w:rPr>
                <w:rFonts w:ascii="Comic Sans MS" w:hAnsi="Comic Sans MS"/>
                <w:sz w:val="25"/>
                <w:szCs w:val="25"/>
              </w:rPr>
              <w:t xml:space="preserve">eas, </w:t>
            </w:r>
            <w:r w:rsidRPr="00286EE4">
              <w:rPr>
                <w:rFonts w:ascii="Comic Sans MS" w:hAnsi="Comic Sans MS"/>
                <w:sz w:val="25"/>
                <w:szCs w:val="25"/>
              </w:rPr>
              <w:t>C</w:t>
            </w:r>
            <w:r w:rsidR="00397D20">
              <w:rPr>
                <w:rFonts w:ascii="Comic Sans MS" w:hAnsi="Comic Sans MS"/>
                <w:sz w:val="25"/>
                <w:szCs w:val="25"/>
              </w:rPr>
              <w:t>offees</w:t>
            </w:r>
            <w:r w:rsidRPr="00286EE4">
              <w:rPr>
                <w:rFonts w:ascii="Comic Sans MS" w:hAnsi="Comic Sans MS"/>
                <w:sz w:val="25"/>
                <w:szCs w:val="25"/>
              </w:rPr>
              <w:t xml:space="preserve"> &amp; pastries</w:t>
            </w:r>
          </w:p>
        </w:tc>
      </w:tr>
      <w:tr w:rsidR="00485D08" w:rsidRPr="00485D08" w:rsidTr="00B65FC3">
        <w:trPr>
          <w:trHeight w:val="654"/>
        </w:trPr>
        <w:tc>
          <w:tcPr>
            <w:tcW w:w="1456" w:type="dxa"/>
          </w:tcPr>
          <w:p w:rsidR="00485D08" w:rsidRPr="00485D08"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c>
          <w:tcPr>
            <w:tcW w:w="7894" w:type="dxa"/>
            <w:gridSpan w:val="2"/>
          </w:tcPr>
          <w:p w:rsidR="006E1BEB" w:rsidRDefault="006E1BEB" w:rsidP="008638F3">
            <w:pPr>
              <w:suppressAutoHyphens/>
              <w:autoSpaceDN w:val="0"/>
              <w:spacing w:after="160" w:line="247" w:lineRule="auto"/>
              <w:textAlignment w:val="baseline"/>
              <w:rPr>
                <w:rFonts w:ascii="Comic Sans MS" w:eastAsia="Calibri" w:hAnsi="Comic Sans MS" w:cs="Times New Roman"/>
                <w:color w:val="FF0000"/>
                <w:sz w:val="25"/>
                <w:szCs w:val="25"/>
              </w:rPr>
            </w:pPr>
          </w:p>
          <w:p w:rsidR="00485D08" w:rsidRPr="00485D08" w:rsidRDefault="00485D08" w:rsidP="008638F3">
            <w:pPr>
              <w:suppressAutoHyphens/>
              <w:autoSpaceDN w:val="0"/>
              <w:spacing w:after="160" w:line="247" w:lineRule="auto"/>
              <w:textAlignment w:val="baseline"/>
              <w:rPr>
                <w:rFonts w:ascii="Comic Sans MS" w:eastAsia="Calibri" w:hAnsi="Comic Sans MS" w:cs="Times New Roman"/>
                <w:sz w:val="25"/>
                <w:szCs w:val="25"/>
              </w:rPr>
            </w:pPr>
            <w:r w:rsidRPr="00485D08">
              <w:rPr>
                <w:rFonts w:ascii="Comic Sans MS" w:eastAsia="Calibri" w:hAnsi="Comic Sans MS" w:cs="Times New Roman"/>
                <w:color w:val="FF0000"/>
                <w:sz w:val="25"/>
                <w:szCs w:val="25"/>
              </w:rPr>
              <w:t xml:space="preserve">Chair: Dr </w:t>
            </w:r>
            <w:r w:rsidR="008638F3">
              <w:rPr>
                <w:rFonts w:ascii="Comic Sans MS" w:eastAsia="Calibri" w:hAnsi="Comic Sans MS" w:cs="Times New Roman"/>
                <w:color w:val="FF0000"/>
                <w:sz w:val="25"/>
                <w:szCs w:val="25"/>
              </w:rPr>
              <w:t>Ellen Crushell</w:t>
            </w:r>
            <w:r w:rsidRPr="00485D08">
              <w:rPr>
                <w:rFonts w:ascii="Comic Sans MS" w:eastAsia="Calibri" w:hAnsi="Comic Sans MS" w:cs="Times New Roman"/>
                <w:color w:val="FF0000"/>
                <w:sz w:val="25"/>
                <w:szCs w:val="25"/>
              </w:rPr>
              <w:t xml:space="preserve"> and Dr Anne O’ Meara</w:t>
            </w:r>
          </w:p>
        </w:tc>
      </w:tr>
      <w:tr w:rsidR="008638F3" w:rsidRPr="00485D08" w:rsidTr="00B65FC3">
        <w:trPr>
          <w:trHeight w:val="654"/>
        </w:trPr>
        <w:tc>
          <w:tcPr>
            <w:tcW w:w="1456" w:type="dxa"/>
          </w:tcPr>
          <w:p w:rsidR="008638F3" w:rsidRPr="00300F66" w:rsidRDefault="008638F3"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8638F3" w:rsidRPr="00300F66" w:rsidRDefault="008638F3"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10.25</w:t>
            </w:r>
          </w:p>
        </w:tc>
        <w:tc>
          <w:tcPr>
            <w:tcW w:w="7894" w:type="dxa"/>
            <w:gridSpan w:val="2"/>
          </w:tcPr>
          <w:p w:rsidR="008638F3" w:rsidRPr="00300F66" w:rsidRDefault="008638F3" w:rsidP="00397D20">
            <w:pPr>
              <w:suppressAutoHyphens/>
              <w:autoSpaceDN w:val="0"/>
              <w:spacing w:after="160" w:line="247" w:lineRule="auto"/>
              <w:textAlignment w:val="baseline"/>
              <w:rPr>
                <w:rFonts w:ascii="Comic Sans MS" w:eastAsia="Calibri" w:hAnsi="Comic Sans MS" w:cs="Times New Roman"/>
                <w:color w:val="FF0000"/>
                <w:sz w:val="25"/>
                <w:szCs w:val="25"/>
              </w:rPr>
            </w:pPr>
            <w:r w:rsidRPr="00300F66">
              <w:rPr>
                <w:rFonts w:ascii="Comic Sans MS" w:hAnsi="Comic Sans MS"/>
                <w:sz w:val="25"/>
                <w:szCs w:val="25"/>
              </w:rPr>
              <w:t>Welcome Address  Martin Lynch, Hon. Chairperson, Irish Society for Mucopolysaccharide Diseases</w:t>
            </w:r>
          </w:p>
        </w:tc>
      </w:tr>
      <w:tr w:rsidR="00485D08" w:rsidRPr="00485D08" w:rsidTr="00B65FC3">
        <w:trPr>
          <w:trHeight w:val="1271"/>
        </w:trPr>
        <w:tc>
          <w:tcPr>
            <w:tcW w:w="1456" w:type="dxa"/>
          </w:tcPr>
          <w:p w:rsidR="00397D20" w:rsidRPr="00300F66" w:rsidRDefault="00397D20" w:rsidP="00485D08">
            <w:pPr>
              <w:widowControl w:val="0"/>
              <w:overflowPunct w:val="0"/>
              <w:autoSpaceDE w:val="0"/>
              <w:autoSpaceDN w:val="0"/>
              <w:adjustRightInd w:val="0"/>
              <w:spacing w:after="0" w:line="240" w:lineRule="auto"/>
              <w:rPr>
                <w:rFonts w:ascii="Comic Sans MS" w:hAnsi="Comic Sans MS"/>
                <w:sz w:val="25"/>
                <w:szCs w:val="25"/>
              </w:rPr>
            </w:pPr>
          </w:p>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hAnsi="Comic Sans MS"/>
                <w:sz w:val="25"/>
                <w:szCs w:val="25"/>
              </w:rPr>
              <w:t>10.30-11.00</w:t>
            </w:r>
          </w:p>
        </w:tc>
        <w:tc>
          <w:tcPr>
            <w:tcW w:w="3809" w:type="dxa"/>
          </w:tcPr>
          <w:p w:rsidR="00BC37FA" w:rsidRPr="00300F66" w:rsidRDefault="00BC37FA" w:rsidP="00485D08">
            <w:pPr>
              <w:widowControl w:val="0"/>
              <w:overflowPunct w:val="0"/>
              <w:autoSpaceDE w:val="0"/>
              <w:autoSpaceDN w:val="0"/>
              <w:adjustRightInd w:val="0"/>
              <w:spacing w:after="0" w:line="240" w:lineRule="auto"/>
              <w:rPr>
                <w:rFonts w:ascii="Comic Sans MS" w:hAnsi="Comic Sans MS"/>
                <w:sz w:val="25"/>
                <w:szCs w:val="25"/>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hAnsi="Comic Sans MS"/>
                <w:sz w:val="25"/>
                <w:szCs w:val="25"/>
              </w:rPr>
              <w:t>Diagnosis + early ERT in Hurler Syndrome</w:t>
            </w:r>
          </w:p>
        </w:tc>
        <w:tc>
          <w:tcPr>
            <w:tcW w:w="4085" w:type="dxa"/>
          </w:tcPr>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p>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Dr Simon Jones St Mary’s Hospital, Manchester, UK</w:t>
            </w:r>
          </w:p>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485D08" w:rsidRPr="00485D08" w:rsidTr="00B65FC3">
        <w:trPr>
          <w:trHeight w:val="1220"/>
        </w:trPr>
        <w:tc>
          <w:tcPr>
            <w:tcW w:w="1456" w:type="dxa"/>
          </w:tcPr>
          <w:p w:rsidR="00397D20" w:rsidRPr="00300F66" w:rsidRDefault="00397D20"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eastAsia="Times New Roman" w:hAnsi="Comic Sans MS" w:cs="Comic Sans MS"/>
                <w:kern w:val="28"/>
                <w:sz w:val="25"/>
                <w:szCs w:val="25"/>
                <w:lang w:val="en-US" w:eastAsia="en-IE"/>
              </w:rPr>
              <w:t xml:space="preserve">11.00 – 11.30  </w:t>
            </w:r>
          </w:p>
        </w:tc>
        <w:tc>
          <w:tcPr>
            <w:tcW w:w="3809" w:type="dxa"/>
          </w:tcPr>
          <w:p w:rsidR="00BC37FA" w:rsidRPr="00300F66" w:rsidRDefault="00BC37FA" w:rsidP="00485D08">
            <w:pPr>
              <w:widowControl w:val="0"/>
              <w:overflowPunct w:val="0"/>
              <w:autoSpaceDE w:val="0"/>
              <w:autoSpaceDN w:val="0"/>
              <w:adjustRightInd w:val="0"/>
              <w:spacing w:after="0" w:line="240" w:lineRule="auto"/>
              <w:rPr>
                <w:rFonts w:ascii="Comic Sans MS" w:hAnsi="Comic Sans MS"/>
                <w:sz w:val="25"/>
                <w:szCs w:val="25"/>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hAnsi="Comic Sans MS"/>
                <w:sz w:val="25"/>
                <w:szCs w:val="25"/>
              </w:rPr>
              <w:t>Manchester Experience with BMT</w:t>
            </w:r>
            <w:r w:rsidR="00692B81">
              <w:rPr>
                <w:rFonts w:ascii="Comic Sans MS" w:hAnsi="Comic Sans MS"/>
                <w:sz w:val="25"/>
                <w:szCs w:val="25"/>
              </w:rPr>
              <w:t xml:space="preserve"> for Hurler Syndrome </w:t>
            </w:r>
          </w:p>
        </w:tc>
        <w:tc>
          <w:tcPr>
            <w:tcW w:w="4085" w:type="dxa"/>
          </w:tcPr>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p>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Dr Rob Wynn St Mary’s Hospital, Manchester, UK</w:t>
            </w:r>
          </w:p>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485D08" w:rsidRPr="00485D08" w:rsidTr="00B65FC3">
        <w:trPr>
          <w:trHeight w:val="882"/>
        </w:trPr>
        <w:tc>
          <w:tcPr>
            <w:tcW w:w="1456" w:type="dxa"/>
          </w:tcPr>
          <w:p w:rsidR="00397D20" w:rsidRPr="00300F66" w:rsidRDefault="00397D20"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11.30 – 12.10</w:t>
            </w: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tc>
        <w:tc>
          <w:tcPr>
            <w:tcW w:w="3809" w:type="dxa"/>
          </w:tcPr>
          <w:p w:rsidR="00BC37FA" w:rsidRPr="00300F66" w:rsidRDefault="00BC37FA" w:rsidP="00485D08">
            <w:pPr>
              <w:widowControl w:val="0"/>
              <w:overflowPunct w:val="0"/>
              <w:autoSpaceDE w:val="0"/>
              <w:autoSpaceDN w:val="0"/>
              <w:adjustRightInd w:val="0"/>
              <w:spacing w:after="0" w:line="240" w:lineRule="auto"/>
              <w:rPr>
                <w:rFonts w:ascii="Comic Sans MS" w:hAnsi="Comic Sans MS"/>
                <w:sz w:val="25"/>
                <w:szCs w:val="25"/>
              </w:rPr>
            </w:pPr>
          </w:p>
          <w:p w:rsidR="00BC37FA" w:rsidRPr="00692B81"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hAnsi="Comic Sans MS"/>
                <w:sz w:val="25"/>
                <w:szCs w:val="25"/>
              </w:rPr>
              <w:t>ERT Post BMT</w:t>
            </w:r>
            <w:r w:rsidRPr="00300F66">
              <w:rPr>
                <w:rFonts w:ascii="Comic Sans MS" w:eastAsia="Times New Roman" w:hAnsi="Comic Sans MS" w:cs="Comic Sans MS"/>
                <w:color w:val="548DD4" w:themeColor="text2" w:themeTint="99"/>
                <w:kern w:val="28"/>
                <w:sz w:val="25"/>
                <w:szCs w:val="25"/>
                <w:lang w:val="en-US" w:eastAsia="en-IE"/>
              </w:rPr>
              <w:t xml:space="preserve"> </w:t>
            </w:r>
            <w:r w:rsidR="00692B81">
              <w:rPr>
                <w:rFonts w:ascii="Comic Sans MS" w:eastAsia="Times New Roman" w:hAnsi="Comic Sans MS" w:cs="Comic Sans MS"/>
                <w:kern w:val="28"/>
                <w:sz w:val="25"/>
                <w:szCs w:val="25"/>
                <w:lang w:val="en-US" w:eastAsia="en-IE"/>
              </w:rPr>
              <w:t>in Hurler Syndrome</w:t>
            </w:r>
          </w:p>
        </w:tc>
        <w:tc>
          <w:tcPr>
            <w:tcW w:w="4085"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Dr Paul Orchard Minnesota, USA</w:t>
            </w: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485D08" w:rsidRPr="00485D08" w:rsidTr="00B65FC3">
        <w:trPr>
          <w:trHeight w:val="882"/>
        </w:trPr>
        <w:tc>
          <w:tcPr>
            <w:tcW w:w="1456" w:type="dxa"/>
          </w:tcPr>
          <w:p w:rsidR="00397D20" w:rsidRPr="00300F66" w:rsidRDefault="00397D20"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12.10 – 12.40</w:t>
            </w: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tc>
        <w:tc>
          <w:tcPr>
            <w:tcW w:w="3809"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hAnsi="Comic Sans MS"/>
                <w:sz w:val="25"/>
                <w:szCs w:val="25"/>
              </w:rPr>
              <w:t xml:space="preserve">Patient Perspective  </w:t>
            </w:r>
          </w:p>
        </w:tc>
        <w:tc>
          <w:tcPr>
            <w:tcW w:w="4085"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p w:rsidR="00BC37FA" w:rsidRPr="00300F66" w:rsidRDefault="00BC37FA" w:rsidP="00BC37FA">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Christine Lavery, Chief Executive UK MPS Society</w:t>
            </w: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485D08" w:rsidRPr="00485D08" w:rsidTr="00B65FC3">
        <w:trPr>
          <w:trHeight w:val="882"/>
        </w:trPr>
        <w:tc>
          <w:tcPr>
            <w:tcW w:w="1456" w:type="dxa"/>
          </w:tcPr>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12.40</w:t>
            </w: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tc>
        <w:tc>
          <w:tcPr>
            <w:tcW w:w="3809"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p w:rsidR="00BC37FA"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 xml:space="preserve">Questions and Answers </w:t>
            </w:r>
          </w:p>
        </w:tc>
        <w:tc>
          <w:tcPr>
            <w:tcW w:w="4085"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tc>
      </w:tr>
      <w:tr w:rsidR="00485D08" w:rsidRPr="00485D08" w:rsidTr="00B65FC3">
        <w:trPr>
          <w:trHeight w:val="490"/>
        </w:trPr>
        <w:tc>
          <w:tcPr>
            <w:tcW w:w="1456"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kern w:val="28"/>
                <w:sz w:val="25"/>
                <w:szCs w:val="25"/>
                <w:lang w:val="en-US" w:eastAsia="en-IE"/>
              </w:rPr>
            </w:pPr>
          </w:p>
        </w:tc>
        <w:tc>
          <w:tcPr>
            <w:tcW w:w="3809" w:type="dxa"/>
          </w:tcPr>
          <w:p w:rsidR="00485D08" w:rsidRPr="00300F66"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c>
          <w:tcPr>
            <w:tcW w:w="4085" w:type="dxa"/>
          </w:tcPr>
          <w:p w:rsidR="00485D08" w:rsidRPr="00300F66" w:rsidRDefault="00485D08" w:rsidP="00485D08">
            <w:pPr>
              <w:widowControl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485D08" w:rsidRPr="00485D08" w:rsidTr="00300F66">
        <w:trPr>
          <w:trHeight w:val="490"/>
        </w:trPr>
        <w:tc>
          <w:tcPr>
            <w:tcW w:w="1456" w:type="dxa"/>
            <w:tcBorders>
              <w:bottom w:val="single" w:sz="4" w:space="0" w:color="auto"/>
            </w:tcBorders>
          </w:tcPr>
          <w:p w:rsidR="00485D08" w:rsidRPr="00300F66" w:rsidRDefault="00BC37FA" w:rsidP="00485D08">
            <w:pPr>
              <w:widowControl w:val="0"/>
              <w:overflowPunct w:val="0"/>
              <w:autoSpaceDE w:val="0"/>
              <w:autoSpaceDN w:val="0"/>
              <w:adjustRightInd w:val="0"/>
              <w:spacing w:after="0" w:line="240" w:lineRule="auto"/>
              <w:rPr>
                <w:rFonts w:ascii="Comic Sans MS" w:eastAsia="Times New Roman" w:hAnsi="Comic Sans MS" w:cs="Comic Sans MS"/>
                <w:b/>
                <w:color w:val="FF0000"/>
                <w:kern w:val="28"/>
                <w:sz w:val="25"/>
                <w:szCs w:val="25"/>
                <w:lang w:val="en-US" w:eastAsia="en-IE"/>
              </w:rPr>
            </w:pPr>
            <w:r w:rsidRPr="00300F66">
              <w:rPr>
                <w:rFonts w:ascii="Comic Sans MS" w:eastAsia="Times New Roman" w:hAnsi="Comic Sans MS" w:cs="Comic Sans MS"/>
                <w:b/>
                <w:color w:val="FF0000"/>
                <w:kern w:val="28"/>
                <w:sz w:val="25"/>
                <w:szCs w:val="25"/>
                <w:lang w:val="en-US" w:eastAsia="en-IE"/>
              </w:rPr>
              <w:t xml:space="preserve">13.00 – 14.00 </w:t>
            </w:r>
          </w:p>
        </w:tc>
        <w:tc>
          <w:tcPr>
            <w:tcW w:w="3809" w:type="dxa"/>
            <w:tcBorders>
              <w:bottom w:val="single" w:sz="4" w:space="0" w:color="auto"/>
            </w:tcBorders>
          </w:tcPr>
          <w:p w:rsidR="00485D08" w:rsidRPr="00300F66" w:rsidRDefault="00BC37FA" w:rsidP="00E75910">
            <w:pPr>
              <w:widowControl w:val="0"/>
              <w:overflowPunct w:val="0"/>
              <w:autoSpaceDE w:val="0"/>
              <w:autoSpaceDN w:val="0"/>
              <w:adjustRightInd w:val="0"/>
              <w:spacing w:before="240" w:line="240" w:lineRule="auto"/>
              <w:rPr>
                <w:rFonts w:ascii="Comic Sans MS" w:eastAsia="Times New Roman" w:hAnsi="Comic Sans MS" w:cs="Comic Sans MS"/>
                <w:color w:val="FF0000"/>
                <w:kern w:val="28"/>
                <w:sz w:val="25"/>
                <w:szCs w:val="25"/>
                <w:u w:val="single"/>
                <w:lang w:val="en-US" w:eastAsia="en-IE"/>
              </w:rPr>
            </w:pPr>
            <w:r w:rsidRPr="00300F66">
              <w:rPr>
                <w:rFonts w:ascii="Comic Sans MS" w:eastAsia="Times New Roman" w:hAnsi="Comic Sans MS" w:cs="Comic Sans MS"/>
                <w:color w:val="FF0000"/>
                <w:kern w:val="28"/>
                <w:sz w:val="25"/>
                <w:szCs w:val="25"/>
                <w:u w:val="single"/>
                <w:lang w:val="en-US" w:eastAsia="en-IE"/>
              </w:rPr>
              <w:t xml:space="preserve">Lunch </w:t>
            </w:r>
          </w:p>
        </w:tc>
        <w:tc>
          <w:tcPr>
            <w:tcW w:w="4085" w:type="dxa"/>
            <w:tcBorders>
              <w:bottom w:val="single" w:sz="4" w:space="0" w:color="auto"/>
            </w:tcBorders>
          </w:tcPr>
          <w:p w:rsidR="00485D08" w:rsidRPr="00300F66" w:rsidRDefault="00485D08" w:rsidP="00485D08">
            <w:pPr>
              <w:widowControl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u w:val="single"/>
                <w:lang w:val="en-US" w:eastAsia="en-IE"/>
              </w:rPr>
            </w:pPr>
          </w:p>
        </w:tc>
      </w:tr>
      <w:tr w:rsidR="00485D08" w:rsidRPr="00485D08" w:rsidTr="00300F66">
        <w:trPr>
          <w:trHeight w:val="882"/>
        </w:trPr>
        <w:tc>
          <w:tcPr>
            <w:tcW w:w="1456" w:type="dxa"/>
            <w:tcBorders>
              <w:left w:val="nil"/>
              <w:bottom w:val="nil"/>
              <w:right w:val="nil"/>
            </w:tcBorders>
          </w:tcPr>
          <w:p w:rsidR="00485D08" w:rsidRPr="00485D08"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c>
          <w:tcPr>
            <w:tcW w:w="3809" w:type="dxa"/>
            <w:tcBorders>
              <w:top w:val="single" w:sz="4" w:space="0" w:color="auto"/>
              <w:left w:val="nil"/>
              <w:bottom w:val="nil"/>
              <w:right w:val="nil"/>
            </w:tcBorders>
          </w:tcPr>
          <w:p w:rsidR="00485D08" w:rsidRPr="00485D08" w:rsidRDefault="00485D08" w:rsidP="00BC37FA">
            <w:pPr>
              <w:suppressAutoHyphens/>
              <w:autoSpaceDN w:val="0"/>
              <w:spacing w:after="160" w:line="247" w:lineRule="auto"/>
              <w:jc w:val="center"/>
              <w:textAlignment w:val="baseline"/>
              <w:rPr>
                <w:rFonts w:ascii="Comic Sans MS" w:eastAsia="Times New Roman" w:hAnsi="Comic Sans MS" w:cs="Comic Sans MS"/>
                <w:color w:val="548DD4" w:themeColor="text2" w:themeTint="99"/>
                <w:kern w:val="28"/>
                <w:sz w:val="25"/>
                <w:szCs w:val="25"/>
                <w:lang w:val="en-US" w:eastAsia="en-IE"/>
              </w:rPr>
            </w:pPr>
          </w:p>
        </w:tc>
        <w:tc>
          <w:tcPr>
            <w:tcW w:w="4085" w:type="dxa"/>
            <w:tcBorders>
              <w:left w:val="nil"/>
              <w:bottom w:val="nil"/>
              <w:right w:val="nil"/>
            </w:tcBorders>
          </w:tcPr>
          <w:p w:rsidR="00485D08" w:rsidRPr="00485D08" w:rsidRDefault="00485D08"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397D20" w:rsidRPr="00485D08" w:rsidTr="00E624F9">
        <w:trPr>
          <w:trHeight w:val="1134"/>
        </w:trPr>
        <w:tc>
          <w:tcPr>
            <w:tcW w:w="9350" w:type="dxa"/>
            <w:gridSpan w:val="3"/>
            <w:tcBorders>
              <w:top w:val="nil"/>
              <w:left w:val="nil"/>
              <w:right w:val="nil"/>
            </w:tcBorders>
          </w:tcPr>
          <w:p w:rsidR="00397D20" w:rsidRDefault="004E64B2" w:rsidP="00397D20">
            <w:pPr>
              <w:suppressAutoHyphens/>
              <w:autoSpaceDN w:val="0"/>
              <w:spacing w:after="160" w:line="247" w:lineRule="auto"/>
              <w:jc w:val="center"/>
              <w:textAlignment w:val="baseline"/>
              <w:rPr>
                <w:rFonts w:ascii="Comic Sans MS" w:eastAsia="Calibri" w:hAnsi="Comic Sans MS" w:cs="Times New Roman"/>
                <w:b/>
                <w:sz w:val="28"/>
                <w:szCs w:val="28"/>
                <w:u w:val="single"/>
              </w:rPr>
            </w:pPr>
            <w:r>
              <w:rPr>
                <w:rFonts w:ascii="Comic Sans MS" w:eastAsia="Calibri" w:hAnsi="Comic Sans MS" w:cs="Times New Roman"/>
                <w:b/>
                <w:sz w:val="28"/>
                <w:szCs w:val="28"/>
                <w:u w:val="single"/>
              </w:rPr>
              <w:lastRenderedPageBreak/>
              <w:t>Hurler</w:t>
            </w:r>
            <w:r w:rsidR="0016075A">
              <w:rPr>
                <w:rFonts w:ascii="Comic Sans MS" w:eastAsia="Calibri" w:hAnsi="Comic Sans MS" w:cs="Times New Roman"/>
                <w:b/>
                <w:sz w:val="28"/>
                <w:szCs w:val="28"/>
                <w:u w:val="single"/>
              </w:rPr>
              <w:t xml:space="preserve"> Post</w:t>
            </w:r>
            <w:r>
              <w:rPr>
                <w:rFonts w:ascii="Comic Sans MS" w:eastAsia="Calibri" w:hAnsi="Comic Sans MS" w:cs="Times New Roman"/>
                <w:b/>
                <w:sz w:val="28"/>
                <w:szCs w:val="28"/>
                <w:u w:val="single"/>
              </w:rPr>
              <w:t xml:space="preserve"> BMT Conference 11</w:t>
            </w:r>
            <w:r w:rsidRPr="004E64B2">
              <w:rPr>
                <w:rFonts w:ascii="Comic Sans MS" w:eastAsia="Calibri" w:hAnsi="Comic Sans MS" w:cs="Times New Roman"/>
                <w:b/>
                <w:sz w:val="28"/>
                <w:szCs w:val="28"/>
                <w:u w:val="single"/>
                <w:vertAlign w:val="superscript"/>
              </w:rPr>
              <w:t>th</w:t>
            </w:r>
            <w:r>
              <w:rPr>
                <w:rFonts w:ascii="Comic Sans MS" w:eastAsia="Calibri" w:hAnsi="Comic Sans MS" w:cs="Times New Roman"/>
                <w:b/>
                <w:sz w:val="28"/>
                <w:szCs w:val="28"/>
                <w:u w:val="single"/>
              </w:rPr>
              <w:t xml:space="preserve"> March 2015</w:t>
            </w:r>
          </w:p>
          <w:p w:rsidR="00397D20" w:rsidRPr="00E624F9" w:rsidRDefault="004E64B2" w:rsidP="00E624F9">
            <w:pPr>
              <w:suppressAutoHyphens/>
              <w:autoSpaceDN w:val="0"/>
              <w:spacing w:after="160" w:line="247" w:lineRule="auto"/>
              <w:jc w:val="center"/>
              <w:textAlignment w:val="baseline"/>
              <w:rPr>
                <w:rFonts w:ascii="Comic Sans MS" w:eastAsia="Calibri" w:hAnsi="Comic Sans MS" w:cs="Times New Roman"/>
                <w:b/>
                <w:sz w:val="28"/>
                <w:szCs w:val="28"/>
                <w:u w:val="single"/>
              </w:rPr>
            </w:pPr>
            <w:r w:rsidRPr="004E64B2">
              <w:rPr>
                <w:rFonts w:ascii="Comic Sans MS" w:eastAsia="Calibri" w:hAnsi="Comic Sans MS" w:cs="Times New Roman"/>
                <w:b/>
                <w:sz w:val="28"/>
                <w:szCs w:val="28"/>
                <w:u w:val="single"/>
              </w:rPr>
              <w:t>Afternoon Sess</w:t>
            </w:r>
            <w:r w:rsidR="00397D20" w:rsidRPr="004E64B2">
              <w:rPr>
                <w:rFonts w:ascii="Comic Sans MS" w:eastAsia="Calibri" w:hAnsi="Comic Sans MS" w:cs="Times New Roman"/>
                <w:b/>
                <w:sz w:val="28"/>
                <w:szCs w:val="28"/>
                <w:u w:val="single"/>
              </w:rPr>
              <w:t>ion 14.00 – 16.30</w:t>
            </w:r>
          </w:p>
        </w:tc>
      </w:tr>
      <w:tr w:rsidR="00286EE4" w:rsidRPr="00485D08" w:rsidTr="00B65FC3">
        <w:trPr>
          <w:trHeight w:val="630"/>
        </w:trPr>
        <w:tc>
          <w:tcPr>
            <w:tcW w:w="9350" w:type="dxa"/>
            <w:gridSpan w:val="3"/>
          </w:tcPr>
          <w:p w:rsidR="00286EE4" w:rsidRPr="00485D08" w:rsidRDefault="00286EE4"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p w:rsidR="00286EE4" w:rsidRPr="00E624F9" w:rsidRDefault="00286EE4" w:rsidP="00E624F9">
            <w:pPr>
              <w:suppressAutoHyphens/>
              <w:autoSpaceDN w:val="0"/>
              <w:spacing w:after="160" w:line="247" w:lineRule="auto"/>
              <w:textAlignment w:val="baseline"/>
              <w:rPr>
                <w:rFonts w:ascii="Comic Sans MS" w:eastAsia="Calibri" w:hAnsi="Comic Sans MS" w:cs="Times New Roman"/>
                <w:color w:val="FF0000"/>
                <w:sz w:val="25"/>
                <w:szCs w:val="25"/>
              </w:rPr>
            </w:pPr>
            <w:r w:rsidRPr="00286EE4">
              <w:rPr>
                <w:rFonts w:ascii="Comic Sans MS" w:eastAsia="Calibri" w:hAnsi="Comic Sans MS" w:cs="Times New Roman"/>
                <w:color w:val="FF0000"/>
                <w:sz w:val="25"/>
                <w:szCs w:val="25"/>
              </w:rPr>
              <w:t xml:space="preserve">Chair: Dr Greg Pastores and </w:t>
            </w:r>
            <w:r w:rsidR="00692B81">
              <w:rPr>
                <w:rFonts w:ascii="Comic Sans MS" w:eastAsia="Calibri" w:hAnsi="Comic Sans MS" w:cs="Times New Roman"/>
                <w:color w:val="FF0000"/>
                <w:sz w:val="25"/>
                <w:szCs w:val="25"/>
              </w:rPr>
              <w:t>Alison Wilson</w:t>
            </w:r>
          </w:p>
        </w:tc>
      </w:tr>
      <w:tr w:rsidR="00485D08" w:rsidRPr="00485D08" w:rsidTr="00B65FC3">
        <w:trPr>
          <w:trHeight w:val="491"/>
        </w:trPr>
        <w:tc>
          <w:tcPr>
            <w:tcW w:w="1456" w:type="dxa"/>
          </w:tcPr>
          <w:p w:rsidR="00397D20" w:rsidRPr="00300F66" w:rsidRDefault="00397D20"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485D08" w:rsidRPr="00300F66" w:rsidRDefault="00397D20"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 xml:space="preserve"> </w:t>
            </w:r>
            <w:r w:rsidR="00286EE4" w:rsidRPr="00300F66">
              <w:rPr>
                <w:rFonts w:ascii="Comic Sans MS" w:eastAsia="Times New Roman" w:hAnsi="Comic Sans MS" w:cs="Comic Sans MS"/>
                <w:kern w:val="28"/>
                <w:sz w:val="25"/>
                <w:szCs w:val="25"/>
                <w:lang w:val="en-US" w:eastAsia="en-IE"/>
              </w:rPr>
              <w:t>14.00</w:t>
            </w:r>
            <w:r w:rsidRPr="00300F66">
              <w:rPr>
                <w:rFonts w:ascii="Comic Sans MS" w:eastAsia="Times New Roman" w:hAnsi="Comic Sans MS" w:cs="Comic Sans MS"/>
                <w:kern w:val="28"/>
                <w:sz w:val="25"/>
                <w:szCs w:val="25"/>
                <w:lang w:val="en-US" w:eastAsia="en-IE"/>
              </w:rPr>
              <w:t xml:space="preserve">- </w:t>
            </w:r>
            <w:r w:rsidR="00286EE4" w:rsidRPr="00300F66">
              <w:rPr>
                <w:rFonts w:ascii="Comic Sans MS" w:eastAsia="Times New Roman" w:hAnsi="Comic Sans MS" w:cs="Comic Sans MS"/>
                <w:kern w:val="28"/>
                <w:sz w:val="25"/>
                <w:szCs w:val="25"/>
                <w:lang w:val="en-US" w:eastAsia="en-IE"/>
              </w:rPr>
              <w:t>14.45</w:t>
            </w:r>
          </w:p>
        </w:tc>
        <w:tc>
          <w:tcPr>
            <w:tcW w:w="3809" w:type="dxa"/>
          </w:tcPr>
          <w:p w:rsidR="00286EE4" w:rsidRPr="00300F66" w:rsidRDefault="00286EE4" w:rsidP="00485D08">
            <w:pPr>
              <w:widowControl w:val="0"/>
              <w:overflowPunct w:val="0"/>
              <w:autoSpaceDE w:val="0"/>
              <w:autoSpaceDN w:val="0"/>
              <w:adjustRightInd w:val="0"/>
              <w:spacing w:after="0" w:line="240" w:lineRule="auto"/>
              <w:rPr>
                <w:rFonts w:ascii="Comic Sans MS" w:hAnsi="Comic Sans MS"/>
                <w:sz w:val="25"/>
                <w:szCs w:val="25"/>
              </w:rPr>
            </w:pPr>
          </w:p>
          <w:p w:rsidR="00485D08" w:rsidRPr="00300F66" w:rsidRDefault="00286EE4" w:rsidP="00485D08">
            <w:pPr>
              <w:widowControl w:val="0"/>
              <w:overflowPunct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r w:rsidRPr="00300F66">
              <w:rPr>
                <w:rFonts w:ascii="Comic Sans MS" w:hAnsi="Comic Sans MS"/>
                <w:sz w:val="25"/>
                <w:szCs w:val="25"/>
              </w:rPr>
              <w:t>Psychosocial development in Hurler Syndrome</w:t>
            </w:r>
          </w:p>
        </w:tc>
        <w:tc>
          <w:tcPr>
            <w:tcW w:w="4085" w:type="dxa"/>
          </w:tcPr>
          <w:p w:rsidR="00286EE4" w:rsidRPr="00300F66" w:rsidRDefault="00286EE4" w:rsidP="00286EE4">
            <w:pPr>
              <w:suppressAutoHyphens/>
              <w:autoSpaceDN w:val="0"/>
              <w:spacing w:after="160" w:line="247" w:lineRule="auto"/>
              <w:textAlignment w:val="baseline"/>
              <w:rPr>
                <w:rFonts w:ascii="Comic Sans MS" w:eastAsia="Calibri" w:hAnsi="Comic Sans MS" w:cs="Times New Roman"/>
                <w:sz w:val="25"/>
                <w:szCs w:val="25"/>
              </w:rPr>
            </w:pPr>
          </w:p>
          <w:p w:rsidR="00286EE4" w:rsidRPr="00300F66" w:rsidRDefault="00286EE4" w:rsidP="00286EE4">
            <w:pPr>
              <w:suppressAutoHyphens/>
              <w:autoSpaceDN w:val="0"/>
              <w:spacing w:after="160" w:line="247" w:lineRule="auto"/>
              <w:textAlignment w:val="baseline"/>
              <w:rPr>
                <w:rFonts w:ascii="Calibri" w:eastAsia="Calibri" w:hAnsi="Calibri" w:cs="Times New Roman"/>
                <w:sz w:val="25"/>
                <w:szCs w:val="25"/>
              </w:rPr>
            </w:pPr>
            <w:r w:rsidRPr="00300F66">
              <w:rPr>
                <w:rFonts w:ascii="Comic Sans MS" w:eastAsia="Calibri" w:hAnsi="Comic Sans MS" w:cs="Times New Roman"/>
                <w:sz w:val="25"/>
                <w:szCs w:val="25"/>
              </w:rPr>
              <w:t>Dr Elsa Shapiro Minnesota, USA</w:t>
            </w:r>
          </w:p>
          <w:p w:rsidR="00485D08" w:rsidRPr="00300F66" w:rsidRDefault="00485D08" w:rsidP="00485D08">
            <w:pPr>
              <w:widowControl w:val="0"/>
              <w:autoSpaceDE w:val="0"/>
              <w:autoSpaceDN w:val="0"/>
              <w:adjustRightInd w:val="0"/>
              <w:spacing w:after="0" w:line="240" w:lineRule="auto"/>
              <w:rPr>
                <w:rFonts w:ascii="Comic Sans MS" w:eastAsia="Times New Roman" w:hAnsi="Comic Sans MS" w:cs="Comic Sans MS"/>
                <w:color w:val="548DD4" w:themeColor="text2" w:themeTint="99"/>
                <w:kern w:val="28"/>
                <w:sz w:val="25"/>
                <w:szCs w:val="25"/>
                <w:lang w:val="en-US" w:eastAsia="en-IE"/>
              </w:rPr>
            </w:pPr>
          </w:p>
        </w:tc>
      </w:tr>
      <w:tr w:rsidR="00286EE4" w:rsidRPr="00485D08" w:rsidTr="00B65FC3">
        <w:trPr>
          <w:trHeight w:val="491"/>
        </w:trPr>
        <w:tc>
          <w:tcPr>
            <w:tcW w:w="1456" w:type="dxa"/>
          </w:tcPr>
          <w:p w:rsidR="00397D20" w:rsidRPr="00300F66" w:rsidRDefault="00397D20"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286EE4" w:rsidRPr="00300F66" w:rsidRDefault="00397D20"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14.45-</w:t>
            </w:r>
            <w:r w:rsidR="00286EE4" w:rsidRPr="00300F66">
              <w:rPr>
                <w:rFonts w:ascii="Comic Sans MS" w:eastAsia="Times New Roman" w:hAnsi="Comic Sans MS" w:cs="Comic Sans MS"/>
                <w:kern w:val="28"/>
                <w:sz w:val="25"/>
                <w:szCs w:val="25"/>
                <w:lang w:val="en-US" w:eastAsia="en-IE"/>
              </w:rPr>
              <w:t>15.15</w:t>
            </w:r>
          </w:p>
        </w:tc>
        <w:tc>
          <w:tcPr>
            <w:tcW w:w="3809" w:type="dxa"/>
          </w:tcPr>
          <w:p w:rsidR="00286EE4" w:rsidRPr="00300F66" w:rsidRDefault="00286EE4" w:rsidP="00485D08">
            <w:pPr>
              <w:widowControl w:val="0"/>
              <w:overflowPunct w:val="0"/>
              <w:autoSpaceDE w:val="0"/>
              <w:autoSpaceDN w:val="0"/>
              <w:adjustRightInd w:val="0"/>
              <w:spacing w:after="0" w:line="240" w:lineRule="auto"/>
              <w:rPr>
                <w:rFonts w:ascii="Comic Sans MS" w:hAnsi="Comic Sans MS"/>
                <w:sz w:val="25"/>
                <w:szCs w:val="25"/>
              </w:rPr>
            </w:pPr>
          </w:p>
          <w:p w:rsidR="00692B81" w:rsidRDefault="00692B81" w:rsidP="00485D08">
            <w:pPr>
              <w:widowControl w:val="0"/>
              <w:overflowPunct w:val="0"/>
              <w:autoSpaceDE w:val="0"/>
              <w:autoSpaceDN w:val="0"/>
              <w:adjustRightInd w:val="0"/>
              <w:spacing w:after="0" w:line="240" w:lineRule="auto"/>
              <w:rPr>
                <w:rFonts w:ascii="Comic Sans MS" w:hAnsi="Comic Sans MS"/>
                <w:sz w:val="25"/>
                <w:szCs w:val="25"/>
              </w:rPr>
            </w:pPr>
          </w:p>
          <w:p w:rsidR="00286EE4" w:rsidRPr="00300F66" w:rsidRDefault="00692B81" w:rsidP="00485D08">
            <w:pPr>
              <w:widowControl w:val="0"/>
              <w:overflowPunct w:val="0"/>
              <w:autoSpaceDE w:val="0"/>
              <w:autoSpaceDN w:val="0"/>
              <w:adjustRightInd w:val="0"/>
              <w:spacing w:after="0" w:line="240" w:lineRule="auto"/>
              <w:rPr>
                <w:rFonts w:ascii="Comic Sans MS" w:hAnsi="Comic Sans MS"/>
                <w:sz w:val="25"/>
                <w:szCs w:val="25"/>
              </w:rPr>
            </w:pPr>
            <w:r>
              <w:rPr>
                <w:rFonts w:ascii="Comic Sans MS" w:hAnsi="Comic Sans MS"/>
                <w:sz w:val="25"/>
                <w:szCs w:val="25"/>
              </w:rPr>
              <w:t>Orthopaedic Complications</w:t>
            </w:r>
          </w:p>
          <w:p w:rsidR="00286EE4" w:rsidRPr="00300F66" w:rsidRDefault="00286EE4" w:rsidP="00485D08">
            <w:pPr>
              <w:widowControl w:val="0"/>
              <w:overflowPunct w:val="0"/>
              <w:autoSpaceDE w:val="0"/>
              <w:autoSpaceDN w:val="0"/>
              <w:adjustRightInd w:val="0"/>
              <w:spacing w:after="0" w:line="240" w:lineRule="auto"/>
              <w:rPr>
                <w:rFonts w:ascii="Comic Sans MS" w:hAnsi="Comic Sans MS"/>
                <w:sz w:val="25"/>
                <w:szCs w:val="25"/>
              </w:rPr>
            </w:pPr>
          </w:p>
        </w:tc>
        <w:tc>
          <w:tcPr>
            <w:tcW w:w="4085" w:type="dxa"/>
          </w:tcPr>
          <w:p w:rsidR="00286EE4" w:rsidRPr="00300F66" w:rsidRDefault="00286EE4" w:rsidP="00286EE4">
            <w:pPr>
              <w:suppressAutoHyphens/>
              <w:autoSpaceDN w:val="0"/>
              <w:spacing w:after="160" w:line="247" w:lineRule="auto"/>
              <w:textAlignment w:val="baseline"/>
              <w:rPr>
                <w:rFonts w:ascii="Comic Sans MS" w:eastAsia="Calibri" w:hAnsi="Comic Sans MS" w:cs="Times New Roman"/>
                <w:sz w:val="25"/>
                <w:szCs w:val="25"/>
              </w:rPr>
            </w:pPr>
          </w:p>
          <w:p w:rsidR="00286EE4" w:rsidRPr="00300F66" w:rsidRDefault="00286EE4" w:rsidP="00286EE4">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 xml:space="preserve">Ms Paula Kelly Our Lady’s Children’s Hospital, Crumlin, Dublin </w:t>
            </w:r>
          </w:p>
          <w:p w:rsidR="00286EE4" w:rsidRPr="00300F66" w:rsidRDefault="00286EE4" w:rsidP="00286EE4">
            <w:pPr>
              <w:suppressAutoHyphens/>
              <w:autoSpaceDN w:val="0"/>
              <w:spacing w:after="160" w:line="247" w:lineRule="auto"/>
              <w:textAlignment w:val="baseline"/>
              <w:rPr>
                <w:rFonts w:ascii="Comic Sans MS" w:eastAsia="Calibri" w:hAnsi="Comic Sans MS" w:cs="Times New Roman"/>
                <w:sz w:val="25"/>
                <w:szCs w:val="25"/>
              </w:rPr>
            </w:pPr>
          </w:p>
        </w:tc>
      </w:tr>
      <w:tr w:rsidR="00286EE4" w:rsidRPr="00485D08" w:rsidTr="00B65FC3">
        <w:trPr>
          <w:trHeight w:val="491"/>
        </w:trPr>
        <w:tc>
          <w:tcPr>
            <w:tcW w:w="1456" w:type="dxa"/>
          </w:tcPr>
          <w:p w:rsidR="00397D20" w:rsidRPr="00300F66" w:rsidRDefault="00397D20"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286EE4" w:rsidRPr="00300F66" w:rsidRDefault="00286EE4"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15.15 – 15.30</w:t>
            </w:r>
          </w:p>
          <w:p w:rsidR="00286EE4" w:rsidRPr="00300F66" w:rsidRDefault="00286EE4"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tc>
        <w:tc>
          <w:tcPr>
            <w:tcW w:w="3809" w:type="dxa"/>
          </w:tcPr>
          <w:p w:rsidR="00286EE4" w:rsidRDefault="00286EE4" w:rsidP="00485D08">
            <w:pPr>
              <w:widowControl w:val="0"/>
              <w:overflowPunct w:val="0"/>
              <w:autoSpaceDE w:val="0"/>
              <w:autoSpaceDN w:val="0"/>
              <w:adjustRightInd w:val="0"/>
              <w:spacing w:after="0" w:line="240" w:lineRule="auto"/>
              <w:rPr>
                <w:rFonts w:ascii="Comic Sans MS" w:hAnsi="Comic Sans MS"/>
                <w:sz w:val="25"/>
                <w:szCs w:val="25"/>
              </w:rPr>
            </w:pPr>
          </w:p>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r>
              <w:rPr>
                <w:rFonts w:ascii="Comic Sans MS" w:hAnsi="Comic Sans MS"/>
                <w:sz w:val="25"/>
                <w:szCs w:val="25"/>
              </w:rPr>
              <w:t>Eye Complications</w:t>
            </w:r>
          </w:p>
        </w:tc>
        <w:tc>
          <w:tcPr>
            <w:tcW w:w="4085" w:type="dxa"/>
          </w:tcPr>
          <w:p w:rsidR="00286EE4" w:rsidRDefault="00286EE4" w:rsidP="00692B81">
            <w:pPr>
              <w:suppressAutoHyphens/>
              <w:autoSpaceDN w:val="0"/>
              <w:spacing w:after="160" w:line="247" w:lineRule="auto"/>
              <w:textAlignment w:val="baseline"/>
              <w:rPr>
                <w:rFonts w:ascii="Comic Sans MS" w:eastAsia="Calibri" w:hAnsi="Comic Sans MS" w:cs="Times New Roman"/>
                <w:sz w:val="25"/>
                <w:szCs w:val="25"/>
              </w:rPr>
            </w:pPr>
          </w:p>
          <w:p w:rsidR="00E624F9" w:rsidRPr="00300F66" w:rsidRDefault="00792353" w:rsidP="00692B81">
            <w:pPr>
              <w:suppressAutoHyphens/>
              <w:autoSpaceDN w:val="0"/>
              <w:spacing w:after="160" w:line="247" w:lineRule="auto"/>
              <w:textAlignment w:val="baseline"/>
              <w:rPr>
                <w:rFonts w:ascii="Comic Sans MS" w:eastAsia="Calibri" w:hAnsi="Comic Sans MS" w:cs="Times New Roman"/>
                <w:sz w:val="25"/>
                <w:szCs w:val="25"/>
              </w:rPr>
            </w:pPr>
            <w:r>
              <w:rPr>
                <w:rFonts w:ascii="Comic Sans MS" w:eastAsia="Calibri" w:hAnsi="Comic Sans MS" w:cs="Times New Roman"/>
                <w:sz w:val="25"/>
                <w:szCs w:val="25"/>
              </w:rPr>
              <w:t>Dr Donal Brasnahan</w:t>
            </w:r>
            <w:bookmarkStart w:id="0" w:name="_GoBack"/>
            <w:bookmarkEnd w:id="0"/>
            <w:r w:rsidR="00E624F9">
              <w:rPr>
                <w:rFonts w:ascii="Comic Sans MS" w:eastAsia="Calibri" w:hAnsi="Comic Sans MS" w:cs="Times New Roman"/>
                <w:sz w:val="25"/>
                <w:szCs w:val="25"/>
              </w:rPr>
              <w:t>,  Our Lady’s Children’s Hospital, Crumlin, Dublin</w:t>
            </w:r>
          </w:p>
        </w:tc>
      </w:tr>
      <w:tr w:rsidR="00E624F9" w:rsidRPr="00485D08" w:rsidTr="00B65FC3">
        <w:trPr>
          <w:trHeight w:val="491"/>
        </w:trPr>
        <w:tc>
          <w:tcPr>
            <w:tcW w:w="1456" w:type="dxa"/>
          </w:tcPr>
          <w:p w:rsidR="00E624F9" w:rsidRPr="00300F66" w:rsidRDefault="00E624F9" w:rsidP="00C0397F">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E624F9" w:rsidRDefault="00E624F9" w:rsidP="00C0397F">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E624F9" w:rsidRPr="00300F66" w:rsidRDefault="00E624F9" w:rsidP="00C0397F">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Pr>
                <w:rFonts w:ascii="Comic Sans MS" w:eastAsia="Times New Roman" w:hAnsi="Comic Sans MS" w:cs="Comic Sans MS"/>
                <w:kern w:val="28"/>
                <w:sz w:val="25"/>
                <w:szCs w:val="25"/>
                <w:lang w:val="en-US" w:eastAsia="en-IE"/>
              </w:rPr>
              <w:t>15.30 – 15.45</w:t>
            </w:r>
          </w:p>
        </w:tc>
        <w:tc>
          <w:tcPr>
            <w:tcW w:w="3809" w:type="dxa"/>
          </w:tcPr>
          <w:p w:rsidR="00E624F9" w:rsidRDefault="00E624F9" w:rsidP="00C0397F">
            <w:pPr>
              <w:widowControl w:val="0"/>
              <w:overflowPunct w:val="0"/>
              <w:autoSpaceDE w:val="0"/>
              <w:autoSpaceDN w:val="0"/>
              <w:adjustRightInd w:val="0"/>
              <w:spacing w:after="0" w:line="240" w:lineRule="auto"/>
              <w:rPr>
                <w:rFonts w:ascii="Comic Sans MS" w:hAnsi="Comic Sans MS"/>
                <w:sz w:val="25"/>
                <w:szCs w:val="25"/>
              </w:rPr>
            </w:pPr>
          </w:p>
          <w:p w:rsidR="00E624F9" w:rsidRDefault="00E624F9" w:rsidP="00C0397F">
            <w:pPr>
              <w:widowControl w:val="0"/>
              <w:overflowPunct w:val="0"/>
              <w:autoSpaceDE w:val="0"/>
              <w:autoSpaceDN w:val="0"/>
              <w:adjustRightInd w:val="0"/>
              <w:spacing w:after="0" w:line="240" w:lineRule="auto"/>
              <w:rPr>
                <w:rFonts w:ascii="Comic Sans MS" w:hAnsi="Comic Sans MS"/>
                <w:sz w:val="25"/>
                <w:szCs w:val="25"/>
              </w:rPr>
            </w:pPr>
          </w:p>
          <w:p w:rsidR="00E624F9" w:rsidRPr="00300F66" w:rsidRDefault="00E624F9" w:rsidP="00C0397F">
            <w:pPr>
              <w:widowControl w:val="0"/>
              <w:overflowPunct w:val="0"/>
              <w:autoSpaceDE w:val="0"/>
              <w:autoSpaceDN w:val="0"/>
              <w:adjustRightInd w:val="0"/>
              <w:spacing w:after="0" w:line="240" w:lineRule="auto"/>
              <w:rPr>
                <w:rFonts w:ascii="Comic Sans MS" w:hAnsi="Comic Sans MS"/>
                <w:sz w:val="25"/>
                <w:szCs w:val="25"/>
              </w:rPr>
            </w:pPr>
            <w:r>
              <w:rPr>
                <w:rFonts w:ascii="Comic Sans MS" w:hAnsi="Comic Sans MS"/>
                <w:sz w:val="25"/>
                <w:szCs w:val="25"/>
              </w:rPr>
              <w:t>Respir</w:t>
            </w:r>
            <w:r w:rsidR="0028031E">
              <w:rPr>
                <w:rFonts w:ascii="Comic Sans MS" w:hAnsi="Comic Sans MS"/>
                <w:sz w:val="25"/>
                <w:szCs w:val="25"/>
              </w:rPr>
              <w:t>atory Diesase including Obstructive Sleep Apnea in Hurler Syndrom</w:t>
            </w:r>
            <w:r>
              <w:rPr>
                <w:rFonts w:ascii="Comic Sans MS" w:hAnsi="Comic Sans MS"/>
                <w:sz w:val="25"/>
                <w:szCs w:val="25"/>
              </w:rPr>
              <w:t xml:space="preserve">e </w:t>
            </w:r>
          </w:p>
          <w:p w:rsidR="00E624F9" w:rsidRPr="00300F66" w:rsidRDefault="00E624F9" w:rsidP="00C0397F">
            <w:pPr>
              <w:widowControl w:val="0"/>
              <w:overflowPunct w:val="0"/>
              <w:autoSpaceDE w:val="0"/>
              <w:autoSpaceDN w:val="0"/>
              <w:adjustRightInd w:val="0"/>
              <w:spacing w:after="0" w:line="240" w:lineRule="auto"/>
              <w:rPr>
                <w:rFonts w:ascii="Comic Sans MS" w:hAnsi="Comic Sans MS"/>
                <w:sz w:val="25"/>
                <w:szCs w:val="25"/>
              </w:rPr>
            </w:pPr>
          </w:p>
        </w:tc>
        <w:tc>
          <w:tcPr>
            <w:tcW w:w="4085" w:type="dxa"/>
          </w:tcPr>
          <w:p w:rsidR="00E624F9" w:rsidRPr="00300F66" w:rsidRDefault="00E624F9" w:rsidP="00C0397F">
            <w:pPr>
              <w:suppressAutoHyphens/>
              <w:autoSpaceDN w:val="0"/>
              <w:spacing w:after="160" w:line="247" w:lineRule="auto"/>
              <w:textAlignment w:val="baseline"/>
              <w:rPr>
                <w:rFonts w:ascii="Comic Sans MS" w:eastAsia="Calibri" w:hAnsi="Comic Sans MS" w:cs="Times New Roman"/>
                <w:sz w:val="25"/>
                <w:szCs w:val="25"/>
              </w:rPr>
            </w:pPr>
          </w:p>
          <w:p w:rsidR="00E624F9" w:rsidRPr="00300F66" w:rsidRDefault="00E624F9" w:rsidP="00C0397F">
            <w:pPr>
              <w:suppressAutoHyphens/>
              <w:autoSpaceDN w:val="0"/>
              <w:spacing w:after="160" w:line="247" w:lineRule="auto"/>
              <w:textAlignment w:val="baseline"/>
              <w:rPr>
                <w:rFonts w:ascii="Comic Sans MS" w:eastAsia="Calibri" w:hAnsi="Comic Sans MS" w:cs="Times New Roman"/>
                <w:sz w:val="25"/>
                <w:szCs w:val="25"/>
              </w:rPr>
            </w:pPr>
            <w:r>
              <w:rPr>
                <w:rFonts w:ascii="Comic Sans MS" w:eastAsia="Calibri" w:hAnsi="Comic Sans MS" w:cs="Times New Roman"/>
                <w:sz w:val="25"/>
                <w:szCs w:val="25"/>
              </w:rPr>
              <w:t>Dr Des Cox, Our Lady’s Children’s Hospital, Crumlin, Dublin</w:t>
            </w:r>
          </w:p>
        </w:tc>
      </w:tr>
      <w:tr w:rsidR="00E624F9" w:rsidRPr="00485D08" w:rsidTr="00B65FC3">
        <w:trPr>
          <w:trHeight w:val="491"/>
        </w:trPr>
        <w:tc>
          <w:tcPr>
            <w:tcW w:w="1456" w:type="dxa"/>
          </w:tcPr>
          <w:p w:rsidR="00E624F9"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E624F9" w:rsidRPr="00300F66"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Pr>
                <w:rFonts w:ascii="Comic Sans MS" w:eastAsia="Times New Roman" w:hAnsi="Comic Sans MS" w:cs="Comic Sans MS"/>
                <w:kern w:val="28"/>
                <w:sz w:val="25"/>
                <w:szCs w:val="25"/>
                <w:lang w:val="en-US" w:eastAsia="en-IE"/>
              </w:rPr>
              <w:t>15.45 –16.00</w:t>
            </w:r>
          </w:p>
        </w:tc>
        <w:tc>
          <w:tcPr>
            <w:tcW w:w="3809" w:type="dxa"/>
          </w:tcPr>
          <w:p w:rsidR="00E624F9" w:rsidRDefault="00E624F9" w:rsidP="00C0397F">
            <w:pPr>
              <w:widowControl w:val="0"/>
              <w:overflowPunct w:val="0"/>
              <w:autoSpaceDE w:val="0"/>
              <w:autoSpaceDN w:val="0"/>
              <w:adjustRightInd w:val="0"/>
              <w:spacing w:after="0" w:line="240" w:lineRule="auto"/>
              <w:rPr>
                <w:rFonts w:ascii="Comic Sans MS" w:hAnsi="Comic Sans MS"/>
                <w:sz w:val="25"/>
                <w:szCs w:val="25"/>
              </w:rPr>
            </w:pPr>
          </w:p>
          <w:p w:rsidR="00E624F9" w:rsidRPr="00300F66" w:rsidRDefault="00E624F9" w:rsidP="00C0397F">
            <w:pPr>
              <w:widowControl w:val="0"/>
              <w:overflowPunct w:val="0"/>
              <w:autoSpaceDE w:val="0"/>
              <w:autoSpaceDN w:val="0"/>
              <w:adjustRightInd w:val="0"/>
              <w:spacing w:after="0" w:line="240" w:lineRule="auto"/>
              <w:rPr>
                <w:rFonts w:ascii="Comic Sans MS" w:hAnsi="Comic Sans MS"/>
                <w:sz w:val="25"/>
                <w:szCs w:val="25"/>
              </w:rPr>
            </w:pPr>
            <w:r w:rsidRPr="00300F66">
              <w:rPr>
                <w:rFonts w:ascii="Comic Sans MS" w:hAnsi="Comic Sans MS"/>
                <w:sz w:val="25"/>
                <w:szCs w:val="25"/>
              </w:rPr>
              <w:t xml:space="preserve">Dental care </w:t>
            </w:r>
          </w:p>
          <w:p w:rsidR="00E624F9" w:rsidRPr="00300F66" w:rsidRDefault="00E624F9" w:rsidP="00C0397F">
            <w:pPr>
              <w:widowControl w:val="0"/>
              <w:overflowPunct w:val="0"/>
              <w:autoSpaceDE w:val="0"/>
              <w:autoSpaceDN w:val="0"/>
              <w:adjustRightInd w:val="0"/>
              <w:spacing w:after="0" w:line="240" w:lineRule="auto"/>
              <w:rPr>
                <w:rFonts w:ascii="Comic Sans MS" w:hAnsi="Comic Sans MS"/>
                <w:sz w:val="25"/>
                <w:szCs w:val="25"/>
              </w:rPr>
            </w:pPr>
          </w:p>
        </w:tc>
        <w:tc>
          <w:tcPr>
            <w:tcW w:w="4085" w:type="dxa"/>
          </w:tcPr>
          <w:p w:rsidR="00E624F9" w:rsidRPr="00300F66" w:rsidRDefault="00E624F9" w:rsidP="00C0397F">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eastAsia="Calibri" w:hAnsi="Comic Sans MS" w:cs="Times New Roman"/>
                <w:sz w:val="25"/>
                <w:szCs w:val="25"/>
              </w:rPr>
              <w:t>Dr Eleanor McGovern Our Lady’s Children’s Hospital, Crumlin, Dublin</w:t>
            </w:r>
          </w:p>
        </w:tc>
      </w:tr>
      <w:tr w:rsidR="00E624F9" w:rsidRPr="00485D08" w:rsidTr="00B65FC3">
        <w:trPr>
          <w:trHeight w:val="491"/>
        </w:trPr>
        <w:tc>
          <w:tcPr>
            <w:tcW w:w="1456" w:type="dxa"/>
          </w:tcPr>
          <w:p w:rsidR="00E624F9"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p>
          <w:p w:rsidR="00E624F9" w:rsidRPr="00300F66"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16.00 -16.30</w:t>
            </w:r>
          </w:p>
        </w:tc>
        <w:tc>
          <w:tcPr>
            <w:tcW w:w="3809" w:type="dxa"/>
          </w:tcPr>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p>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r w:rsidRPr="00300F66">
              <w:rPr>
                <w:rFonts w:ascii="Comic Sans MS" w:hAnsi="Comic Sans MS"/>
                <w:sz w:val="25"/>
                <w:szCs w:val="25"/>
              </w:rPr>
              <w:t>Clinical Trial of Atalauren in patients with MPS I</w:t>
            </w:r>
          </w:p>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p>
        </w:tc>
        <w:tc>
          <w:tcPr>
            <w:tcW w:w="4085" w:type="dxa"/>
          </w:tcPr>
          <w:p w:rsidR="00E624F9" w:rsidRPr="00300F66" w:rsidRDefault="00E624F9" w:rsidP="00286EE4">
            <w:pPr>
              <w:suppressAutoHyphens/>
              <w:autoSpaceDN w:val="0"/>
              <w:spacing w:after="160" w:line="247" w:lineRule="auto"/>
              <w:textAlignment w:val="baseline"/>
              <w:rPr>
                <w:rFonts w:ascii="Comic Sans MS" w:eastAsia="Calibri" w:hAnsi="Comic Sans MS" w:cs="Times New Roman"/>
                <w:sz w:val="25"/>
                <w:szCs w:val="25"/>
              </w:rPr>
            </w:pPr>
          </w:p>
          <w:p w:rsidR="00E624F9" w:rsidRPr="00300F66" w:rsidRDefault="00E624F9" w:rsidP="00286EE4">
            <w:pPr>
              <w:suppressAutoHyphens/>
              <w:autoSpaceDN w:val="0"/>
              <w:spacing w:after="160" w:line="247" w:lineRule="auto"/>
              <w:textAlignment w:val="baseline"/>
              <w:rPr>
                <w:rFonts w:ascii="Comic Sans MS" w:eastAsia="Calibri" w:hAnsi="Comic Sans MS" w:cs="Times New Roman"/>
                <w:sz w:val="25"/>
                <w:szCs w:val="25"/>
              </w:rPr>
            </w:pPr>
            <w:r w:rsidRPr="00300F66">
              <w:rPr>
                <w:rFonts w:ascii="Comic Sans MS" w:hAnsi="Comic Sans MS"/>
                <w:sz w:val="25"/>
                <w:szCs w:val="25"/>
              </w:rPr>
              <w:t xml:space="preserve">Dr Simon Jones </w:t>
            </w:r>
          </w:p>
        </w:tc>
      </w:tr>
      <w:tr w:rsidR="00E624F9" w:rsidRPr="00485D08" w:rsidTr="00B65FC3">
        <w:trPr>
          <w:trHeight w:val="491"/>
        </w:trPr>
        <w:tc>
          <w:tcPr>
            <w:tcW w:w="1456" w:type="dxa"/>
          </w:tcPr>
          <w:p w:rsidR="00E624F9" w:rsidRPr="00300F66"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16.30</w:t>
            </w:r>
          </w:p>
        </w:tc>
        <w:tc>
          <w:tcPr>
            <w:tcW w:w="3809" w:type="dxa"/>
          </w:tcPr>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r w:rsidRPr="00300F66">
              <w:rPr>
                <w:rFonts w:ascii="Comic Sans MS" w:hAnsi="Comic Sans MS"/>
                <w:sz w:val="25"/>
                <w:szCs w:val="25"/>
              </w:rPr>
              <w:t>Question</w:t>
            </w:r>
            <w:r w:rsidR="00173250">
              <w:rPr>
                <w:rFonts w:ascii="Comic Sans MS" w:hAnsi="Comic Sans MS"/>
                <w:sz w:val="25"/>
                <w:szCs w:val="25"/>
              </w:rPr>
              <w:t>s</w:t>
            </w:r>
            <w:r w:rsidRPr="00300F66">
              <w:rPr>
                <w:rFonts w:ascii="Comic Sans MS" w:hAnsi="Comic Sans MS"/>
                <w:sz w:val="25"/>
                <w:szCs w:val="25"/>
              </w:rPr>
              <w:t xml:space="preserve"> and Answer</w:t>
            </w:r>
            <w:r w:rsidR="00173250">
              <w:rPr>
                <w:rFonts w:ascii="Comic Sans MS" w:hAnsi="Comic Sans MS"/>
                <w:sz w:val="25"/>
                <w:szCs w:val="25"/>
              </w:rPr>
              <w:t>s</w:t>
            </w:r>
          </w:p>
        </w:tc>
        <w:tc>
          <w:tcPr>
            <w:tcW w:w="4085" w:type="dxa"/>
          </w:tcPr>
          <w:p w:rsidR="00E624F9" w:rsidRPr="00300F66" w:rsidRDefault="00E624F9" w:rsidP="00286EE4">
            <w:pPr>
              <w:suppressAutoHyphens/>
              <w:autoSpaceDN w:val="0"/>
              <w:spacing w:after="160" w:line="247" w:lineRule="auto"/>
              <w:textAlignment w:val="baseline"/>
              <w:rPr>
                <w:rFonts w:ascii="Comic Sans MS" w:eastAsia="Calibri" w:hAnsi="Comic Sans MS" w:cs="Times New Roman"/>
                <w:sz w:val="25"/>
                <w:szCs w:val="25"/>
              </w:rPr>
            </w:pPr>
          </w:p>
        </w:tc>
      </w:tr>
      <w:tr w:rsidR="00E624F9" w:rsidRPr="00485D08" w:rsidTr="00B65FC3">
        <w:trPr>
          <w:trHeight w:val="491"/>
        </w:trPr>
        <w:tc>
          <w:tcPr>
            <w:tcW w:w="1456" w:type="dxa"/>
          </w:tcPr>
          <w:p w:rsidR="00E624F9" w:rsidRPr="00300F66" w:rsidRDefault="00E624F9" w:rsidP="00397D20">
            <w:pPr>
              <w:widowControl w:val="0"/>
              <w:overflowPunct w:val="0"/>
              <w:autoSpaceDE w:val="0"/>
              <w:autoSpaceDN w:val="0"/>
              <w:adjustRightInd w:val="0"/>
              <w:spacing w:after="0" w:line="240" w:lineRule="auto"/>
              <w:jc w:val="center"/>
              <w:rPr>
                <w:rFonts w:ascii="Comic Sans MS" w:eastAsia="Times New Roman" w:hAnsi="Comic Sans MS" w:cs="Comic Sans MS"/>
                <w:kern w:val="28"/>
                <w:sz w:val="25"/>
                <w:szCs w:val="25"/>
                <w:lang w:val="en-US" w:eastAsia="en-IE"/>
              </w:rPr>
            </w:pPr>
            <w:r w:rsidRPr="00300F66">
              <w:rPr>
                <w:rFonts w:ascii="Comic Sans MS" w:eastAsia="Times New Roman" w:hAnsi="Comic Sans MS" w:cs="Comic Sans MS"/>
                <w:kern w:val="28"/>
                <w:sz w:val="25"/>
                <w:szCs w:val="25"/>
                <w:lang w:val="en-US" w:eastAsia="en-IE"/>
              </w:rPr>
              <w:t>16.45</w:t>
            </w:r>
          </w:p>
        </w:tc>
        <w:tc>
          <w:tcPr>
            <w:tcW w:w="3809" w:type="dxa"/>
          </w:tcPr>
          <w:p w:rsidR="00E624F9" w:rsidRPr="00300F66" w:rsidRDefault="00E624F9" w:rsidP="00485D08">
            <w:pPr>
              <w:widowControl w:val="0"/>
              <w:overflowPunct w:val="0"/>
              <w:autoSpaceDE w:val="0"/>
              <w:autoSpaceDN w:val="0"/>
              <w:adjustRightInd w:val="0"/>
              <w:spacing w:after="0" w:line="240" w:lineRule="auto"/>
              <w:rPr>
                <w:rFonts w:ascii="Comic Sans MS" w:hAnsi="Comic Sans MS"/>
                <w:sz w:val="25"/>
                <w:szCs w:val="25"/>
              </w:rPr>
            </w:pPr>
            <w:r w:rsidRPr="00300F66">
              <w:rPr>
                <w:rFonts w:ascii="Comic Sans MS" w:hAnsi="Comic Sans MS"/>
                <w:sz w:val="25"/>
                <w:szCs w:val="25"/>
              </w:rPr>
              <w:t>Close Teas &amp; Coffees</w:t>
            </w:r>
          </w:p>
        </w:tc>
        <w:tc>
          <w:tcPr>
            <w:tcW w:w="4085" w:type="dxa"/>
          </w:tcPr>
          <w:p w:rsidR="00E624F9" w:rsidRPr="00300F66" w:rsidRDefault="00E624F9" w:rsidP="00286EE4">
            <w:pPr>
              <w:suppressAutoHyphens/>
              <w:autoSpaceDN w:val="0"/>
              <w:spacing w:after="160" w:line="247" w:lineRule="auto"/>
              <w:textAlignment w:val="baseline"/>
              <w:rPr>
                <w:rFonts w:ascii="Comic Sans MS" w:eastAsia="Calibri" w:hAnsi="Comic Sans MS" w:cs="Times New Roman"/>
                <w:sz w:val="25"/>
                <w:szCs w:val="25"/>
              </w:rPr>
            </w:pPr>
          </w:p>
        </w:tc>
      </w:tr>
    </w:tbl>
    <w:p w:rsidR="00E624F9" w:rsidRDefault="00E624F9" w:rsidP="00E624F9">
      <w:pPr>
        <w:pStyle w:val="body"/>
        <w:spacing w:before="0" w:beforeAutospacing="0" w:after="0" w:afterAutospacing="0" w:line="360" w:lineRule="atLeast"/>
        <w:jc w:val="center"/>
        <w:textAlignment w:val="baseline"/>
        <w:rPr>
          <w:rFonts w:ascii="Comic Sans MS" w:eastAsia="Calibri" w:hAnsi="Comic Sans MS"/>
          <w:b/>
          <w:sz w:val="28"/>
          <w:szCs w:val="28"/>
          <w:u w:val="single"/>
        </w:rPr>
      </w:pPr>
      <w:r>
        <w:rPr>
          <w:rFonts w:ascii="Comic Sans MS" w:eastAsia="Calibri" w:hAnsi="Comic Sans MS"/>
          <w:b/>
          <w:sz w:val="28"/>
          <w:szCs w:val="28"/>
          <w:u w:val="single"/>
        </w:rPr>
        <w:lastRenderedPageBreak/>
        <w:t>Introducing the speakers</w:t>
      </w:r>
    </w:p>
    <w:p w:rsidR="00E624F9" w:rsidRDefault="00E624F9" w:rsidP="00E624F9">
      <w:pPr>
        <w:suppressAutoHyphens/>
        <w:autoSpaceDN w:val="0"/>
        <w:spacing w:after="160" w:line="247" w:lineRule="auto"/>
        <w:jc w:val="center"/>
        <w:textAlignment w:val="baseline"/>
        <w:rPr>
          <w:rFonts w:ascii="Comic Sans MS" w:eastAsia="Calibri" w:hAnsi="Comic Sans MS" w:cs="Times New Roman"/>
          <w:b/>
          <w:sz w:val="28"/>
          <w:szCs w:val="28"/>
          <w:u w:val="single"/>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Mr Donal Brosnahan</w:t>
      </w:r>
      <w:r w:rsidRPr="008638F3">
        <w:rPr>
          <w:rFonts w:ascii="Calibri" w:eastAsia="Calibri" w:hAnsi="Calibri" w:cs="Times New Roman"/>
          <w:sz w:val="28"/>
          <w:szCs w:val="28"/>
        </w:rPr>
        <w:t xml:space="preserve"> Consultant Ophthalmologist since 1999 in Our Lady’s Children’s Hospital, Crumlin, Royal Victoria Eye and Ear Hospital and Coombe Women and Infants University Hospital.</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 xml:space="preserve">Dr Des Cox </w:t>
      </w:r>
      <w:r w:rsidRPr="008638F3">
        <w:rPr>
          <w:rFonts w:ascii="Calibri" w:eastAsia="Calibri" w:hAnsi="Calibri" w:cs="Times New Roman"/>
          <w:sz w:val="28"/>
          <w:szCs w:val="28"/>
        </w:rPr>
        <w:t>Consultant in Paediatric Respiratory Medicine in Our Lady’s Children’s Hospital, Crumlin since 2012.</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 xml:space="preserve">Dr Simon Jones </w:t>
      </w:r>
      <w:r w:rsidRPr="008638F3">
        <w:rPr>
          <w:rFonts w:ascii="Calibri" w:eastAsia="Calibri" w:hAnsi="Calibri" w:cs="Times New Roman"/>
          <w:sz w:val="28"/>
          <w:szCs w:val="28"/>
        </w:rPr>
        <w:t>Consultant in Paediatric Inherited Metabolic Diseases at the Willink Biochemical Genetics Unit since 2008. He has been involved in many international multicentre trials for enzyme replacement therapy for lysosomal storage disorders.</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 xml:space="preserve">Ms Paula Kelly </w:t>
      </w:r>
      <w:r w:rsidRPr="008638F3">
        <w:rPr>
          <w:rFonts w:ascii="Calibri" w:eastAsia="Calibri" w:hAnsi="Calibri" w:cs="Times New Roman"/>
          <w:sz w:val="28"/>
          <w:szCs w:val="28"/>
        </w:rPr>
        <w:t>Consultant Orthopaedic Surgeon in Our Lady’s Children’s Hospital, Crumlin, Tallaght Hospital and Coombe Women and Infants Hospital.</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Ms Christine Lavery</w:t>
      </w:r>
      <w:r w:rsidRPr="008638F3">
        <w:rPr>
          <w:rFonts w:ascii="Calibri" w:eastAsia="Calibri" w:hAnsi="Calibri" w:cs="Times New Roman"/>
          <w:sz w:val="28"/>
          <w:szCs w:val="28"/>
        </w:rPr>
        <w:t xml:space="preserve"> MBE Chief Executive of UK MPS Society since 1993 where she has grown this most successful charity which now supports nearly 1300 children and adult sufferers, their families and professionals in area of home adaptions, special educational needs, access to new therapies, respite care, palliative care and pre- and post-bereavement support. She is currently a patient representative on the NHS England LSD Specialised Commissioning Advisory Group.</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Dr Eleanor McGovern</w:t>
      </w:r>
      <w:r w:rsidRPr="008638F3">
        <w:rPr>
          <w:rFonts w:ascii="Calibri" w:eastAsia="Calibri" w:hAnsi="Calibri" w:cs="Times New Roman"/>
          <w:sz w:val="28"/>
          <w:szCs w:val="28"/>
        </w:rPr>
        <w:t xml:space="preserve"> Consultant Dental Surgeon in Our Lady’s Children’s Hospital, Crumlin and Temple Street Children’s University Hospital.</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 xml:space="preserve">Prof Paul Orchard </w:t>
      </w:r>
      <w:r w:rsidRPr="008638F3">
        <w:rPr>
          <w:rFonts w:ascii="Calibri" w:eastAsia="Calibri" w:hAnsi="Calibri" w:cs="Times New Roman"/>
          <w:sz w:val="28"/>
          <w:szCs w:val="28"/>
        </w:rPr>
        <w:t xml:space="preserve">is the Medical Director of the Inherited Metabolic and Storage Disease Bone Marrow Transplantation Programme at the University of Minnesota Children’s Hospital. Prof Orchard has received many awards and </w:t>
      </w:r>
      <w:r w:rsidRPr="008638F3">
        <w:rPr>
          <w:rFonts w:ascii="Calibri" w:eastAsia="Calibri" w:hAnsi="Calibri" w:cs="Times New Roman"/>
          <w:sz w:val="28"/>
          <w:szCs w:val="28"/>
        </w:rPr>
        <w:lastRenderedPageBreak/>
        <w:t>some of his research interests are Transplant related toxicity and graft failure and Treatment of genetic and metabolic diseases with gene therapy.</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Prof Elsa Shapiro</w:t>
      </w:r>
      <w:r w:rsidRPr="008638F3">
        <w:rPr>
          <w:rFonts w:ascii="Calibri" w:eastAsia="Calibri" w:hAnsi="Calibri" w:cs="Times New Roman"/>
          <w:sz w:val="28"/>
          <w:szCs w:val="28"/>
        </w:rPr>
        <w:t xml:space="preserve"> Neuropsychologist, is Professor of Paediatrics and Neurology and the Director of the Paediatric Neuropsychology unit of the Division of Clinical Behavioural Neuroscience at the University of Minnesota. Prof Shapiro is known for research in neurobehavioural and neuroimaging manifestations of genetic neurodegenerative disorders. She developed methods of longitudinal assessment of neurocognitive functions, delineated the neurocognitive phenotypes of several genetic disorders, studied the relationship between quantitative neuroimaging and neuropsychology in treated and untreated children, and examined the characteristics of dementia in children with neurodegenerative disease. She is the co-Principal Investigator of the Lysosomal Disease Network and Principal Investigator of Longitudinal Studies of Brain Structure and Function in the Mucopolysaccharidoses. She is an editor of Child Neuropsychology and has approximately 70 peer reviewed publications and chapters.</w:t>
      </w:r>
    </w:p>
    <w:p w:rsidR="00E624F9" w:rsidRPr="008638F3" w:rsidRDefault="00E624F9" w:rsidP="00E624F9">
      <w:pPr>
        <w:suppressAutoHyphens/>
        <w:autoSpaceDN w:val="0"/>
        <w:spacing w:after="160" w:line="256" w:lineRule="auto"/>
        <w:textAlignment w:val="baseline"/>
        <w:rPr>
          <w:rFonts w:ascii="Calibri" w:eastAsia="Calibri" w:hAnsi="Calibri" w:cs="Times New Roman"/>
          <w:sz w:val="28"/>
          <w:szCs w:val="28"/>
        </w:rPr>
      </w:pPr>
    </w:p>
    <w:p w:rsidR="00E624F9" w:rsidRPr="008638F3" w:rsidRDefault="00E624F9" w:rsidP="00E624F9">
      <w:pPr>
        <w:suppressAutoHyphens/>
        <w:autoSpaceDN w:val="0"/>
        <w:spacing w:after="160" w:line="256" w:lineRule="auto"/>
        <w:textAlignment w:val="baseline"/>
        <w:rPr>
          <w:rFonts w:ascii="Calibri" w:eastAsia="Calibri" w:hAnsi="Calibri" w:cs="Times New Roman"/>
        </w:rPr>
      </w:pPr>
      <w:r w:rsidRPr="008638F3">
        <w:rPr>
          <w:rFonts w:ascii="Calibri" w:eastAsia="Calibri" w:hAnsi="Calibri" w:cs="Times New Roman"/>
          <w:b/>
          <w:sz w:val="28"/>
          <w:szCs w:val="28"/>
        </w:rPr>
        <w:t xml:space="preserve">Prof Rob Wynn </w:t>
      </w:r>
      <w:r w:rsidRPr="008638F3">
        <w:rPr>
          <w:rFonts w:ascii="Calibri" w:eastAsia="Calibri" w:hAnsi="Calibri" w:cs="Times New Roman"/>
          <w:sz w:val="28"/>
          <w:szCs w:val="28"/>
        </w:rPr>
        <w:t xml:space="preserve">Consultant Paediatric Haematologist &amp; Director of Paediatric BMT Programme. He was appointed Consultant  in Manchester in 1998 and has been Programme Director since 2004. He is the author of over 80 published papers, mostly in Paediatric Haematology and Transplant. </w:t>
      </w:r>
    </w:p>
    <w:p w:rsidR="00E624F9" w:rsidRDefault="00E624F9" w:rsidP="007B572B">
      <w:pPr>
        <w:jc w:val="center"/>
        <w:rPr>
          <w:rFonts w:cs="Comic Sans MS"/>
          <w:color w:val="548DD4" w:themeColor="text2" w:themeTint="99"/>
          <w:sz w:val="52"/>
          <w:szCs w:val="52"/>
          <w:u w:val="double"/>
          <w:lang w:val="en-US"/>
        </w:rPr>
      </w:pPr>
    </w:p>
    <w:p w:rsidR="00E624F9" w:rsidRDefault="00E624F9" w:rsidP="007B572B">
      <w:pPr>
        <w:jc w:val="center"/>
        <w:rPr>
          <w:rFonts w:cs="Comic Sans MS"/>
          <w:color w:val="548DD4" w:themeColor="text2" w:themeTint="99"/>
          <w:sz w:val="52"/>
          <w:szCs w:val="52"/>
          <w:u w:val="double"/>
          <w:lang w:val="en-US"/>
        </w:rPr>
      </w:pPr>
    </w:p>
    <w:p w:rsidR="00E624F9" w:rsidRDefault="00E624F9" w:rsidP="007B572B">
      <w:pPr>
        <w:jc w:val="center"/>
        <w:rPr>
          <w:rFonts w:cs="Comic Sans MS"/>
          <w:color w:val="548DD4" w:themeColor="text2" w:themeTint="99"/>
          <w:sz w:val="52"/>
          <w:szCs w:val="52"/>
          <w:u w:val="double"/>
          <w:lang w:val="en-US"/>
        </w:rPr>
      </w:pPr>
    </w:p>
    <w:p w:rsidR="00E624F9" w:rsidRDefault="00E624F9" w:rsidP="007B572B">
      <w:pPr>
        <w:jc w:val="center"/>
        <w:rPr>
          <w:rFonts w:cs="Comic Sans MS"/>
          <w:color w:val="548DD4" w:themeColor="text2" w:themeTint="99"/>
          <w:sz w:val="52"/>
          <w:szCs w:val="52"/>
          <w:u w:val="double"/>
          <w:lang w:val="en-US"/>
        </w:rPr>
      </w:pPr>
    </w:p>
    <w:p w:rsidR="00E624F9" w:rsidRDefault="00E624F9" w:rsidP="007B572B">
      <w:pPr>
        <w:jc w:val="center"/>
        <w:rPr>
          <w:rFonts w:cs="Comic Sans MS"/>
          <w:color w:val="548DD4" w:themeColor="text2" w:themeTint="99"/>
          <w:sz w:val="52"/>
          <w:szCs w:val="52"/>
          <w:u w:val="double"/>
          <w:lang w:val="en-US"/>
        </w:rPr>
      </w:pPr>
    </w:p>
    <w:p w:rsidR="00300F66" w:rsidRPr="007B572B" w:rsidRDefault="004E64B2" w:rsidP="007B572B">
      <w:pPr>
        <w:jc w:val="center"/>
        <w:rPr>
          <w:rFonts w:cs="Arial"/>
          <w:b/>
          <w:color w:val="548DD4" w:themeColor="text2" w:themeTint="99"/>
          <w:sz w:val="72"/>
          <w:szCs w:val="72"/>
          <w:shd w:val="clear" w:color="auto" w:fill="FFFFFF"/>
        </w:rPr>
      </w:pPr>
      <w:r w:rsidRPr="002F7323">
        <w:rPr>
          <w:b/>
          <w:noProof/>
          <w:color w:val="548DD4" w:themeColor="text2" w:themeTint="99"/>
          <w:sz w:val="56"/>
          <w:szCs w:val="56"/>
          <w:lang w:eastAsia="en-IE"/>
        </w:rPr>
        <w:lastRenderedPageBreak/>
        <w:drawing>
          <wp:anchor distT="0" distB="0" distL="114300" distR="114300" simplePos="0" relativeHeight="251663360" behindDoc="1" locked="0" layoutInCell="1" allowOverlap="1" wp14:anchorId="0524384A" wp14:editId="599014B8">
            <wp:simplePos x="0" y="0"/>
            <wp:positionH relativeFrom="column">
              <wp:posOffset>-371475</wp:posOffset>
            </wp:positionH>
            <wp:positionV relativeFrom="paragraph">
              <wp:posOffset>-150495</wp:posOffset>
            </wp:positionV>
            <wp:extent cx="1162050" cy="1414145"/>
            <wp:effectExtent l="0" t="0" r="0" b="0"/>
            <wp:wrapTight wrapText="bothSides">
              <wp:wrapPolygon edited="0">
                <wp:start x="0" y="0"/>
                <wp:lineTo x="0" y="21241"/>
                <wp:lineTo x="21246" y="21241"/>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414145"/>
                    </a:xfrm>
                    <a:prstGeom prst="rect">
                      <a:avLst/>
                    </a:prstGeom>
                    <a:ln>
                      <a:noFill/>
                    </a:ln>
                    <a:effectLst/>
                  </pic:spPr>
                </pic:pic>
              </a:graphicData>
            </a:graphic>
            <wp14:sizeRelH relativeFrom="page">
              <wp14:pctWidth>0</wp14:pctWidth>
            </wp14:sizeRelH>
            <wp14:sizeRelV relativeFrom="page">
              <wp14:pctHeight>0</wp14:pctHeight>
            </wp14:sizeRelV>
          </wp:anchor>
        </w:drawing>
      </w:r>
      <w:r w:rsidR="00A91BF0">
        <w:rPr>
          <w:rFonts w:cs="Comic Sans MS"/>
          <w:color w:val="548DD4" w:themeColor="text2" w:themeTint="99"/>
          <w:sz w:val="52"/>
          <w:szCs w:val="52"/>
          <w:u w:val="double"/>
          <w:lang w:val="en-US"/>
        </w:rPr>
        <w:t>Booking F</w:t>
      </w:r>
      <w:r w:rsidR="00A91BF0" w:rsidRPr="002F7323">
        <w:rPr>
          <w:rFonts w:cs="Comic Sans MS"/>
          <w:color w:val="548DD4" w:themeColor="text2" w:themeTint="99"/>
          <w:sz w:val="52"/>
          <w:szCs w:val="52"/>
          <w:u w:val="double"/>
          <w:lang w:val="en-US"/>
        </w:rPr>
        <w:t xml:space="preserve">orm for </w:t>
      </w:r>
      <w:r w:rsidR="00A91BF0">
        <w:rPr>
          <w:rFonts w:cs="Comic Sans MS"/>
          <w:color w:val="548DD4" w:themeColor="text2" w:themeTint="99"/>
          <w:sz w:val="52"/>
          <w:szCs w:val="52"/>
          <w:u w:val="double"/>
          <w:lang w:val="en-US"/>
        </w:rPr>
        <w:t>Hurler</w:t>
      </w:r>
      <w:r w:rsidR="00BA3AEC">
        <w:rPr>
          <w:rFonts w:cs="Comic Sans MS"/>
          <w:color w:val="548DD4" w:themeColor="text2" w:themeTint="99"/>
          <w:sz w:val="52"/>
          <w:szCs w:val="52"/>
          <w:u w:val="double"/>
          <w:lang w:val="en-US"/>
        </w:rPr>
        <w:t xml:space="preserve"> Post</w:t>
      </w:r>
      <w:r w:rsidR="00A91BF0">
        <w:rPr>
          <w:rFonts w:cs="Comic Sans MS"/>
          <w:color w:val="548DD4" w:themeColor="text2" w:themeTint="99"/>
          <w:sz w:val="52"/>
          <w:szCs w:val="52"/>
          <w:u w:val="double"/>
          <w:lang w:val="en-US"/>
        </w:rPr>
        <w:t xml:space="preserve"> BMT Conference March 2016</w:t>
      </w:r>
    </w:p>
    <w:tbl>
      <w:tblPr>
        <w:tblStyle w:val="TableGrid1"/>
        <w:tblW w:w="10412" w:type="dxa"/>
        <w:tblInd w:w="-685" w:type="dxa"/>
        <w:tblLayout w:type="fixed"/>
        <w:tblLook w:val="04A0" w:firstRow="1" w:lastRow="0" w:firstColumn="1" w:lastColumn="0" w:noHBand="0" w:noVBand="1"/>
      </w:tblPr>
      <w:tblGrid>
        <w:gridCol w:w="2616"/>
        <w:gridCol w:w="2268"/>
        <w:gridCol w:w="992"/>
        <w:gridCol w:w="1134"/>
        <w:gridCol w:w="1701"/>
        <w:gridCol w:w="1701"/>
      </w:tblGrid>
      <w:tr w:rsidR="00364E5B" w:rsidRPr="00A91BF0" w:rsidTr="00364E5B">
        <w:tc>
          <w:tcPr>
            <w:tcW w:w="2616" w:type="dxa"/>
            <w:tcBorders>
              <w:top w:val="single" w:sz="4" w:space="0" w:color="auto"/>
              <w:left w:val="single" w:sz="4" w:space="0" w:color="auto"/>
              <w:bottom w:val="single" w:sz="4" w:space="0" w:color="auto"/>
              <w:right w:val="single" w:sz="4" w:space="0" w:color="auto"/>
            </w:tcBorders>
          </w:tcPr>
          <w:p w:rsidR="00364E5B" w:rsidRPr="00A91BF0" w:rsidRDefault="00364E5B" w:rsidP="00A91BF0">
            <w:pPr>
              <w:widowControl w:val="0"/>
              <w:overflowPunct w:val="0"/>
              <w:autoSpaceDE w:val="0"/>
              <w:autoSpaceDN w:val="0"/>
              <w:adjustRightInd w:val="0"/>
              <w:spacing w:before="240" w:after="24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Surname</w:t>
            </w:r>
          </w:p>
        </w:tc>
        <w:tc>
          <w:tcPr>
            <w:tcW w:w="2268" w:type="dxa"/>
            <w:tcBorders>
              <w:top w:val="single" w:sz="4" w:space="0" w:color="auto"/>
              <w:left w:val="single" w:sz="4" w:space="0" w:color="auto"/>
              <w:bottom w:val="single" w:sz="4" w:space="0" w:color="auto"/>
              <w:right w:val="single" w:sz="4" w:space="0" w:color="auto"/>
            </w:tcBorders>
          </w:tcPr>
          <w:p w:rsidR="00364E5B" w:rsidRPr="00A91BF0" w:rsidRDefault="00364E5B" w:rsidP="00A91BF0">
            <w:pPr>
              <w:widowControl w:val="0"/>
              <w:overflowPunct w:val="0"/>
              <w:autoSpaceDE w:val="0"/>
              <w:autoSpaceDN w:val="0"/>
              <w:adjustRightInd w:val="0"/>
              <w:spacing w:before="240" w:after="24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Name</w:t>
            </w:r>
          </w:p>
        </w:tc>
        <w:tc>
          <w:tcPr>
            <w:tcW w:w="992" w:type="dxa"/>
            <w:tcBorders>
              <w:top w:val="single" w:sz="4" w:space="0" w:color="auto"/>
              <w:left w:val="single" w:sz="4" w:space="0" w:color="auto"/>
              <w:bottom w:val="single" w:sz="4" w:space="0" w:color="auto"/>
              <w:right w:val="single" w:sz="4" w:space="0" w:color="auto"/>
            </w:tcBorders>
          </w:tcPr>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MPS</w:t>
            </w:r>
          </w:p>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Y/N</w:t>
            </w:r>
          </w:p>
        </w:tc>
        <w:tc>
          <w:tcPr>
            <w:tcW w:w="1134" w:type="dxa"/>
            <w:tcBorders>
              <w:top w:val="single" w:sz="4" w:space="0" w:color="auto"/>
              <w:left w:val="single" w:sz="4" w:space="0" w:color="auto"/>
              <w:bottom w:val="single" w:sz="4" w:space="0" w:color="auto"/>
              <w:right w:val="single" w:sz="4" w:space="0" w:color="auto"/>
            </w:tcBorders>
          </w:tcPr>
          <w:p w:rsidR="00364E5B"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p>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Pr>
                <w:rFonts w:eastAsia="Times New Roman" w:cs="Comic Sans MS"/>
                <w:color w:val="548DD4" w:themeColor="text2" w:themeTint="99"/>
                <w:kern w:val="28"/>
                <w:sz w:val="28"/>
                <w:szCs w:val="28"/>
                <w:lang w:val="en-US" w:eastAsia="en-IE"/>
              </w:rPr>
              <w:t>Family</w:t>
            </w:r>
          </w:p>
        </w:tc>
        <w:tc>
          <w:tcPr>
            <w:tcW w:w="1701" w:type="dxa"/>
            <w:tcBorders>
              <w:top w:val="single" w:sz="4" w:space="0" w:color="auto"/>
              <w:left w:val="single" w:sz="4" w:space="0" w:color="auto"/>
              <w:bottom w:val="single" w:sz="4" w:space="0" w:color="auto"/>
              <w:right w:val="single" w:sz="4" w:space="0" w:color="auto"/>
            </w:tcBorders>
          </w:tcPr>
          <w:p w:rsidR="00364E5B"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p>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Pr>
                <w:rFonts w:eastAsia="Times New Roman" w:cs="Comic Sans MS"/>
                <w:color w:val="548DD4" w:themeColor="text2" w:themeTint="99"/>
                <w:kern w:val="28"/>
                <w:sz w:val="28"/>
                <w:szCs w:val="28"/>
                <w:lang w:val="en-US" w:eastAsia="en-IE"/>
              </w:rPr>
              <w:t>Professional</w:t>
            </w:r>
          </w:p>
        </w:tc>
        <w:tc>
          <w:tcPr>
            <w:tcW w:w="1701" w:type="dxa"/>
            <w:tcBorders>
              <w:top w:val="single" w:sz="4" w:space="0" w:color="auto"/>
              <w:left w:val="single" w:sz="4" w:space="0" w:color="auto"/>
              <w:bottom w:val="single" w:sz="4" w:space="0" w:color="auto"/>
              <w:right w:val="single" w:sz="4" w:space="0" w:color="auto"/>
            </w:tcBorders>
          </w:tcPr>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Wheelchair</w:t>
            </w:r>
          </w:p>
          <w:p w:rsidR="00364E5B" w:rsidRPr="00A91BF0" w:rsidRDefault="00364E5B" w:rsidP="00A91BF0">
            <w:pPr>
              <w:widowControl w:val="0"/>
              <w:overflowPunct w:val="0"/>
              <w:autoSpaceDE w:val="0"/>
              <w:autoSpaceDN w:val="0"/>
              <w:adjustRightInd w:val="0"/>
              <w:jc w:val="center"/>
              <w:rPr>
                <w:rFonts w:eastAsia="Times New Roman" w:cs="Comic Sans MS"/>
                <w:color w:val="548DD4" w:themeColor="text2" w:themeTint="99"/>
                <w:kern w:val="28"/>
                <w:sz w:val="28"/>
                <w:szCs w:val="28"/>
                <w:lang w:val="en-US" w:eastAsia="en-IE"/>
              </w:rPr>
            </w:pPr>
            <w:r w:rsidRPr="00A91BF0">
              <w:rPr>
                <w:rFonts w:eastAsia="Times New Roman" w:cs="Comic Sans MS"/>
                <w:color w:val="548DD4" w:themeColor="text2" w:themeTint="99"/>
                <w:kern w:val="28"/>
                <w:sz w:val="28"/>
                <w:szCs w:val="28"/>
                <w:lang w:val="en-US" w:eastAsia="en-IE"/>
              </w:rPr>
              <w:t>User Y/N</w:t>
            </w:r>
          </w:p>
        </w:tc>
      </w:tr>
      <w:tr w:rsidR="00364E5B" w:rsidRPr="00A91BF0" w:rsidTr="00364E5B">
        <w:tc>
          <w:tcPr>
            <w:tcW w:w="2616"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Borders>
              <w:top w:val="single" w:sz="4" w:space="0" w:color="auto"/>
            </w:tcBorders>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9465D1">
            <w:pPr>
              <w:widowControl w:val="0"/>
              <w:overflowPunct w:val="0"/>
              <w:autoSpaceDE w:val="0"/>
              <w:autoSpaceDN w:val="0"/>
              <w:adjustRightInd w:val="0"/>
              <w:jc w:val="center"/>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9465D1">
            <w:pPr>
              <w:widowControl w:val="0"/>
              <w:overflowPunct w:val="0"/>
              <w:autoSpaceDE w:val="0"/>
              <w:autoSpaceDN w:val="0"/>
              <w:adjustRightInd w:val="0"/>
              <w:jc w:val="center"/>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FC1E58">
            <w:pPr>
              <w:widowControl w:val="0"/>
              <w:overflowPunct w:val="0"/>
              <w:autoSpaceDE w:val="0"/>
              <w:autoSpaceDN w:val="0"/>
              <w:adjustRightInd w:val="0"/>
              <w:jc w:val="center"/>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r w:rsidR="00364E5B" w:rsidRPr="00A91BF0" w:rsidTr="00364E5B">
        <w:tc>
          <w:tcPr>
            <w:tcW w:w="2616"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2268"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992"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134"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c>
          <w:tcPr>
            <w:tcW w:w="1701" w:type="dxa"/>
          </w:tcPr>
          <w:p w:rsidR="00364E5B" w:rsidRPr="00A91BF0" w:rsidRDefault="00364E5B" w:rsidP="00A91BF0">
            <w:pPr>
              <w:widowControl w:val="0"/>
              <w:overflowPunct w:val="0"/>
              <w:autoSpaceDE w:val="0"/>
              <w:autoSpaceDN w:val="0"/>
              <w:adjustRightInd w:val="0"/>
              <w:rPr>
                <w:rFonts w:eastAsia="Times New Roman" w:cs="Comic Sans MS"/>
                <w:color w:val="548DD4" w:themeColor="text2" w:themeTint="99"/>
                <w:kern w:val="28"/>
                <w:sz w:val="36"/>
                <w:szCs w:val="36"/>
                <w:lang w:val="en-US" w:eastAsia="en-IE"/>
              </w:rPr>
            </w:pPr>
          </w:p>
        </w:tc>
      </w:tr>
    </w:tbl>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Address:_______________________________</w:t>
      </w:r>
      <w:r>
        <w:rPr>
          <w:rFonts w:ascii="Times New Roman" w:eastAsia="Times New Roman" w:hAnsi="Times New Roman" w:cs="Comic Sans MS"/>
          <w:color w:val="548DD4" w:themeColor="text2" w:themeTint="99"/>
          <w:kern w:val="28"/>
          <w:sz w:val="36"/>
          <w:szCs w:val="36"/>
          <w:lang w:eastAsia="en-IE"/>
        </w:rPr>
        <w:t>____________</w:t>
      </w: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______________________________________</w:t>
      </w:r>
      <w:r>
        <w:rPr>
          <w:rFonts w:ascii="Times New Roman" w:eastAsia="Times New Roman" w:hAnsi="Times New Roman" w:cs="Comic Sans MS"/>
          <w:color w:val="548DD4" w:themeColor="text2" w:themeTint="99"/>
          <w:kern w:val="28"/>
          <w:sz w:val="36"/>
          <w:szCs w:val="36"/>
          <w:lang w:eastAsia="en-IE"/>
        </w:rPr>
        <w:t>_____________</w:t>
      </w: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______________________________________</w:t>
      </w:r>
      <w:r>
        <w:rPr>
          <w:rFonts w:ascii="Times New Roman" w:eastAsia="Times New Roman" w:hAnsi="Times New Roman" w:cs="Comic Sans MS"/>
          <w:color w:val="548DD4" w:themeColor="text2" w:themeTint="99"/>
          <w:kern w:val="28"/>
          <w:sz w:val="36"/>
          <w:szCs w:val="36"/>
          <w:lang w:eastAsia="en-IE"/>
        </w:rPr>
        <w:t>_____________</w:t>
      </w:r>
    </w:p>
    <w:p w:rsidR="00364E5B" w:rsidRPr="00485D08" w:rsidRDefault="00364E5B"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Telephone:_______________</w:t>
      </w:r>
      <w:r w:rsidRPr="00485D08">
        <w:rPr>
          <w:rFonts w:ascii="Times New Roman" w:eastAsia="Times New Roman" w:hAnsi="Times New Roman" w:cs="Comic Sans MS"/>
          <w:color w:val="548DD4" w:themeColor="text2" w:themeTint="99"/>
          <w:kern w:val="28"/>
          <w:sz w:val="36"/>
          <w:szCs w:val="36"/>
          <w:lang w:eastAsia="en-IE"/>
        </w:rPr>
        <w:tab/>
        <w:t>_</w:t>
      </w:r>
      <w:r w:rsidRPr="00485D08">
        <w:rPr>
          <w:rFonts w:ascii="Times New Roman" w:eastAsia="Times New Roman" w:hAnsi="Times New Roman" w:cs="Comic Sans MS"/>
          <w:color w:val="548DD4" w:themeColor="text2" w:themeTint="99"/>
          <w:kern w:val="28"/>
          <w:sz w:val="36"/>
          <w:szCs w:val="36"/>
          <w:lang w:eastAsia="en-IE"/>
        </w:rPr>
        <w:tab/>
      </w:r>
      <w:r w:rsidRPr="00485D08">
        <w:rPr>
          <w:rFonts w:ascii="Times New Roman" w:eastAsia="Times New Roman" w:hAnsi="Times New Roman" w:cs="Comic Sans MS"/>
          <w:color w:val="548DD4" w:themeColor="text2" w:themeTint="99"/>
          <w:kern w:val="28"/>
          <w:sz w:val="36"/>
          <w:szCs w:val="36"/>
          <w:lang w:eastAsia="en-IE"/>
        </w:rPr>
        <w:tab/>
        <w:t>Fax:</w:t>
      </w:r>
      <w:r w:rsidRPr="00485D08">
        <w:rPr>
          <w:rFonts w:ascii="Times New Roman" w:eastAsia="Times New Roman" w:hAnsi="Times New Roman" w:cs="Comic Sans MS"/>
          <w:color w:val="548DD4" w:themeColor="text2" w:themeTint="99"/>
          <w:kern w:val="28"/>
          <w:sz w:val="36"/>
          <w:szCs w:val="36"/>
          <w:lang w:eastAsia="en-IE"/>
        </w:rPr>
        <w:tab/>
        <w:t>_______________</w:t>
      </w: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Email Address:___________________________</w:t>
      </w:r>
      <w:r>
        <w:rPr>
          <w:rFonts w:ascii="Times New Roman" w:eastAsia="Times New Roman" w:hAnsi="Times New Roman" w:cs="Comic Sans MS"/>
          <w:color w:val="548DD4" w:themeColor="text2" w:themeTint="99"/>
          <w:kern w:val="28"/>
          <w:sz w:val="36"/>
          <w:szCs w:val="36"/>
          <w:lang w:eastAsia="en-IE"/>
        </w:rPr>
        <w:t>___________</w:t>
      </w:r>
    </w:p>
    <w:p w:rsidR="00553039"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p>
    <w:p w:rsidR="00553039" w:rsidRPr="00485D08" w:rsidRDefault="00553039" w:rsidP="00553039">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Special Dietary needs (if any)_______________</w:t>
      </w:r>
      <w:r>
        <w:rPr>
          <w:rFonts w:ascii="Times New Roman" w:eastAsia="Times New Roman" w:hAnsi="Times New Roman" w:cs="Comic Sans MS"/>
          <w:color w:val="548DD4" w:themeColor="text2" w:themeTint="99"/>
          <w:kern w:val="28"/>
          <w:sz w:val="36"/>
          <w:szCs w:val="36"/>
          <w:lang w:eastAsia="en-IE"/>
        </w:rPr>
        <w:t>____________</w:t>
      </w:r>
    </w:p>
    <w:p w:rsidR="007B572B" w:rsidRDefault="00553039" w:rsidP="007B572B">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r w:rsidRPr="00485D08">
        <w:rPr>
          <w:rFonts w:ascii="Times New Roman" w:eastAsia="Times New Roman" w:hAnsi="Times New Roman" w:cs="Comic Sans MS"/>
          <w:color w:val="548DD4" w:themeColor="text2" w:themeTint="99"/>
          <w:kern w:val="28"/>
          <w:sz w:val="36"/>
          <w:szCs w:val="36"/>
          <w:lang w:eastAsia="en-IE"/>
        </w:rPr>
        <w:t>___________________________________________</w:t>
      </w:r>
      <w:r>
        <w:rPr>
          <w:rFonts w:ascii="Times New Roman" w:eastAsia="Times New Roman" w:hAnsi="Times New Roman" w:cs="Comic Sans MS"/>
          <w:color w:val="548DD4" w:themeColor="text2" w:themeTint="99"/>
          <w:kern w:val="28"/>
          <w:sz w:val="36"/>
          <w:szCs w:val="36"/>
          <w:lang w:eastAsia="en-IE"/>
        </w:rPr>
        <w:t>________</w:t>
      </w:r>
      <w:r w:rsidR="007B572B">
        <w:rPr>
          <w:rFonts w:ascii="Times New Roman" w:eastAsia="Times New Roman" w:hAnsi="Times New Roman" w:cs="Comic Sans MS"/>
          <w:color w:val="548DD4" w:themeColor="text2" w:themeTint="99"/>
          <w:kern w:val="28"/>
          <w:sz w:val="36"/>
          <w:szCs w:val="36"/>
          <w:lang w:eastAsia="en-IE"/>
        </w:rPr>
        <w:t xml:space="preserve"> </w:t>
      </w:r>
    </w:p>
    <w:p w:rsidR="007B572B" w:rsidRDefault="007B572B" w:rsidP="007B572B">
      <w:pPr>
        <w:widowControl w:val="0"/>
        <w:overflowPunct w:val="0"/>
        <w:autoSpaceDE w:val="0"/>
        <w:autoSpaceDN w:val="0"/>
        <w:adjustRightInd w:val="0"/>
        <w:spacing w:after="0" w:line="240" w:lineRule="auto"/>
        <w:rPr>
          <w:rFonts w:ascii="Times New Roman" w:eastAsia="Times New Roman" w:hAnsi="Times New Roman" w:cs="Comic Sans MS"/>
          <w:color w:val="548DD4" w:themeColor="text2" w:themeTint="99"/>
          <w:kern w:val="28"/>
          <w:sz w:val="36"/>
          <w:szCs w:val="36"/>
          <w:lang w:eastAsia="en-IE"/>
        </w:rPr>
      </w:pPr>
    </w:p>
    <w:p w:rsidR="00BE39BF" w:rsidRPr="007B572B" w:rsidRDefault="007B572B" w:rsidP="007B572B">
      <w:pPr>
        <w:widowControl w:val="0"/>
        <w:overflowPunct w:val="0"/>
        <w:autoSpaceDE w:val="0"/>
        <w:autoSpaceDN w:val="0"/>
        <w:adjustRightInd w:val="0"/>
        <w:spacing w:after="0" w:line="240" w:lineRule="auto"/>
        <w:jc w:val="center"/>
        <w:rPr>
          <w:rFonts w:ascii="Times New Roman" w:eastAsia="Times New Roman" w:hAnsi="Times New Roman" w:cs="Comic Sans MS"/>
          <w:color w:val="548DD4" w:themeColor="text2" w:themeTint="99"/>
          <w:kern w:val="28"/>
          <w:sz w:val="36"/>
          <w:szCs w:val="36"/>
          <w:lang w:eastAsia="en-IE"/>
        </w:rPr>
      </w:pPr>
      <w:r w:rsidRPr="007B572B">
        <w:rPr>
          <w:b/>
          <w:noProof/>
          <w:color w:val="548DD4" w:themeColor="text2" w:themeTint="99"/>
          <w:sz w:val="28"/>
          <w:szCs w:val="28"/>
          <w:lang w:eastAsia="en-IE"/>
        </w:rPr>
        <w:t>Deadline for Booking</w:t>
      </w:r>
      <w:r>
        <w:rPr>
          <w:b/>
          <w:noProof/>
          <w:color w:val="548DD4" w:themeColor="text2" w:themeTint="99"/>
          <w:sz w:val="28"/>
          <w:szCs w:val="28"/>
          <w:lang w:eastAsia="en-IE"/>
        </w:rPr>
        <w:t xml:space="preserve"> is</w:t>
      </w:r>
      <w:r w:rsidRPr="007B572B">
        <w:rPr>
          <w:b/>
          <w:noProof/>
          <w:color w:val="548DD4" w:themeColor="text2" w:themeTint="99"/>
          <w:sz w:val="28"/>
          <w:szCs w:val="28"/>
          <w:lang w:eastAsia="en-IE"/>
        </w:rPr>
        <w:t xml:space="preserve"> 12</w:t>
      </w:r>
      <w:r w:rsidRPr="007B572B">
        <w:rPr>
          <w:b/>
          <w:noProof/>
          <w:color w:val="548DD4" w:themeColor="text2" w:themeTint="99"/>
          <w:sz w:val="28"/>
          <w:szCs w:val="28"/>
          <w:vertAlign w:val="superscript"/>
          <w:lang w:eastAsia="en-IE"/>
        </w:rPr>
        <w:t>th</w:t>
      </w:r>
      <w:r w:rsidRPr="007B572B">
        <w:rPr>
          <w:b/>
          <w:noProof/>
          <w:color w:val="548DD4" w:themeColor="text2" w:themeTint="99"/>
          <w:sz w:val="28"/>
          <w:szCs w:val="28"/>
          <w:lang w:eastAsia="en-IE"/>
        </w:rPr>
        <w:t xml:space="preserve"> February 2016</w:t>
      </w:r>
    </w:p>
    <w:p w:rsidR="00BA3AEC" w:rsidRDefault="007B572B" w:rsidP="007B572B">
      <w:pPr>
        <w:spacing w:line="240" w:lineRule="auto"/>
        <w:jc w:val="center"/>
        <w:rPr>
          <w:b/>
          <w:noProof/>
          <w:color w:val="548DD4" w:themeColor="text2" w:themeTint="99"/>
          <w:sz w:val="28"/>
          <w:szCs w:val="28"/>
          <w:lang w:eastAsia="en-IE"/>
        </w:rPr>
      </w:pPr>
      <w:r>
        <w:rPr>
          <w:b/>
          <w:noProof/>
          <w:color w:val="548DD4" w:themeColor="text2" w:themeTint="99"/>
          <w:sz w:val="28"/>
          <w:szCs w:val="28"/>
          <w:lang w:eastAsia="en-IE"/>
        </w:rPr>
        <w:t>Booking f</w:t>
      </w:r>
      <w:r w:rsidRPr="007B572B">
        <w:rPr>
          <w:b/>
          <w:noProof/>
          <w:color w:val="548DD4" w:themeColor="text2" w:themeTint="99"/>
          <w:sz w:val="28"/>
          <w:szCs w:val="28"/>
          <w:lang w:eastAsia="en-IE"/>
        </w:rPr>
        <w:t xml:space="preserve">orms can be downloaded from </w:t>
      </w:r>
      <w:hyperlink r:id="rId13" w:history="1">
        <w:r w:rsidRPr="007B572B">
          <w:rPr>
            <w:rStyle w:val="Hyperlink"/>
            <w:b/>
            <w:noProof/>
            <w:sz w:val="28"/>
            <w:szCs w:val="28"/>
            <w:lang w:eastAsia="en-IE"/>
          </w:rPr>
          <w:t>www.mpssociety.ie</w:t>
        </w:r>
      </w:hyperlink>
      <w:r w:rsidRPr="007B572B">
        <w:rPr>
          <w:b/>
          <w:noProof/>
          <w:color w:val="548DD4" w:themeColor="text2" w:themeTint="99"/>
          <w:sz w:val="28"/>
          <w:szCs w:val="28"/>
          <w:lang w:eastAsia="en-IE"/>
        </w:rPr>
        <w:t xml:space="preserve"> and emailed to </w:t>
      </w:r>
      <w:hyperlink r:id="rId14" w:history="1">
        <w:r w:rsidR="00692B81" w:rsidRPr="007F4963">
          <w:rPr>
            <w:rStyle w:val="Hyperlink"/>
            <w:b/>
            <w:noProof/>
            <w:sz w:val="28"/>
            <w:szCs w:val="28"/>
            <w:lang w:eastAsia="en-IE"/>
          </w:rPr>
          <w:t>irishmpssociety@gmail.com</w:t>
        </w:r>
      </w:hyperlink>
      <w:r w:rsidR="00692B81">
        <w:rPr>
          <w:b/>
          <w:noProof/>
          <w:color w:val="548DD4" w:themeColor="text2" w:themeTint="99"/>
          <w:sz w:val="28"/>
          <w:szCs w:val="28"/>
          <w:lang w:eastAsia="en-IE"/>
        </w:rPr>
        <w:t xml:space="preserve"> or</w:t>
      </w:r>
      <w:r w:rsidR="0050453D">
        <w:rPr>
          <w:b/>
          <w:noProof/>
          <w:color w:val="548DD4" w:themeColor="text2" w:themeTint="99"/>
          <w:sz w:val="28"/>
          <w:szCs w:val="28"/>
          <w:lang w:eastAsia="en-IE"/>
        </w:rPr>
        <w:t xml:space="preserve"> completed forms</w:t>
      </w:r>
      <w:r w:rsidR="00692B81">
        <w:rPr>
          <w:b/>
          <w:noProof/>
          <w:color w:val="548DD4" w:themeColor="text2" w:themeTint="99"/>
          <w:sz w:val="28"/>
          <w:szCs w:val="28"/>
          <w:lang w:eastAsia="en-IE"/>
        </w:rPr>
        <w:t xml:space="preserve"> can be </w:t>
      </w:r>
      <w:r w:rsidR="0050453D">
        <w:rPr>
          <w:b/>
          <w:noProof/>
          <w:color w:val="548DD4" w:themeColor="text2" w:themeTint="99"/>
          <w:sz w:val="28"/>
          <w:szCs w:val="28"/>
          <w:lang w:eastAsia="en-IE"/>
        </w:rPr>
        <w:t>returned</w:t>
      </w:r>
      <w:r w:rsidR="00692B81">
        <w:rPr>
          <w:b/>
          <w:noProof/>
          <w:color w:val="548DD4" w:themeColor="text2" w:themeTint="99"/>
          <w:sz w:val="28"/>
          <w:szCs w:val="28"/>
          <w:lang w:eastAsia="en-IE"/>
        </w:rPr>
        <w:t xml:space="preserve"> to </w:t>
      </w:r>
      <w:r w:rsidR="00BA3AEC">
        <w:rPr>
          <w:b/>
          <w:noProof/>
          <w:color w:val="548DD4" w:themeColor="text2" w:themeTint="99"/>
          <w:sz w:val="28"/>
          <w:szCs w:val="28"/>
          <w:lang w:eastAsia="en-IE"/>
        </w:rPr>
        <w:t xml:space="preserve">               </w:t>
      </w:r>
    </w:p>
    <w:p w:rsidR="007B572B" w:rsidRPr="007B572B" w:rsidRDefault="00692B81" w:rsidP="007B572B">
      <w:pPr>
        <w:spacing w:line="240" w:lineRule="auto"/>
        <w:jc w:val="center"/>
        <w:rPr>
          <w:b/>
          <w:noProof/>
          <w:color w:val="548DD4" w:themeColor="text2" w:themeTint="99"/>
          <w:sz w:val="28"/>
          <w:szCs w:val="28"/>
          <w:lang w:eastAsia="en-IE"/>
        </w:rPr>
      </w:pPr>
      <w:r>
        <w:rPr>
          <w:b/>
          <w:noProof/>
          <w:color w:val="548DD4" w:themeColor="text2" w:themeTint="99"/>
          <w:sz w:val="28"/>
          <w:szCs w:val="28"/>
          <w:lang w:eastAsia="en-IE"/>
        </w:rPr>
        <w:t xml:space="preserve">Mary </w:t>
      </w:r>
      <w:r w:rsidR="0028031E">
        <w:rPr>
          <w:b/>
          <w:noProof/>
          <w:color w:val="548DD4" w:themeColor="text2" w:themeTint="99"/>
          <w:sz w:val="28"/>
          <w:szCs w:val="28"/>
          <w:lang w:eastAsia="en-IE"/>
        </w:rPr>
        <w:t>McGauran</w:t>
      </w:r>
      <w:r>
        <w:rPr>
          <w:b/>
          <w:noProof/>
          <w:color w:val="548DD4" w:themeColor="text2" w:themeTint="99"/>
          <w:sz w:val="28"/>
          <w:szCs w:val="28"/>
          <w:lang w:eastAsia="en-IE"/>
        </w:rPr>
        <w:t xml:space="preserve">, </w:t>
      </w:r>
      <w:r w:rsidR="0028031E">
        <w:rPr>
          <w:b/>
          <w:noProof/>
          <w:color w:val="548DD4" w:themeColor="text2" w:themeTint="99"/>
          <w:sz w:val="28"/>
          <w:szCs w:val="28"/>
          <w:lang w:eastAsia="en-IE"/>
        </w:rPr>
        <w:t>Glackbawn,</w:t>
      </w:r>
      <w:r w:rsidR="00BA3AEC">
        <w:rPr>
          <w:b/>
          <w:noProof/>
          <w:color w:val="548DD4" w:themeColor="text2" w:themeTint="99"/>
          <w:sz w:val="28"/>
          <w:szCs w:val="28"/>
          <w:lang w:eastAsia="en-IE"/>
        </w:rPr>
        <w:t xml:space="preserve"> Calry,</w:t>
      </w:r>
      <w:r w:rsidR="0028031E">
        <w:rPr>
          <w:b/>
          <w:noProof/>
          <w:color w:val="548DD4" w:themeColor="text2" w:themeTint="99"/>
          <w:sz w:val="28"/>
          <w:szCs w:val="28"/>
          <w:lang w:eastAsia="en-IE"/>
        </w:rPr>
        <w:t xml:space="preserve"> Co Sligo</w:t>
      </w:r>
    </w:p>
    <w:p w:rsidR="00BA3AEC" w:rsidRDefault="00BE39BF" w:rsidP="00BA3AEC">
      <w:pPr>
        <w:jc w:val="center"/>
        <w:rPr>
          <w:b/>
          <w:noProof/>
          <w:color w:val="FF0000"/>
          <w:sz w:val="40"/>
          <w:szCs w:val="40"/>
          <w:u w:val="double"/>
          <w:lang w:eastAsia="en-IE"/>
        </w:rPr>
      </w:pPr>
      <w:r w:rsidRPr="00BE39BF">
        <w:rPr>
          <w:b/>
          <w:noProof/>
          <w:color w:val="FF0000"/>
          <w:sz w:val="40"/>
          <w:szCs w:val="40"/>
          <w:u w:val="double"/>
          <w:lang w:eastAsia="en-IE"/>
        </w:rPr>
        <w:t>There will be No Charge for this Conference</w:t>
      </w:r>
    </w:p>
    <w:p w:rsidR="00E624F9" w:rsidRPr="00BA3AEC" w:rsidRDefault="00E624F9" w:rsidP="00BA3AEC">
      <w:pPr>
        <w:jc w:val="center"/>
        <w:rPr>
          <w:b/>
          <w:noProof/>
          <w:color w:val="FF0000"/>
          <w:sz w:val="40"/>
          <w:szCs w:val="40"/>
          <w:u w:val="double"/>
          <w:lang w:eastAsia="en-IE"/>
        </w:rPr>
      </w:pPr>
      <w:r>
        <w:rPr>
          <w:rFonts w:ascii="Tahoma" w:hAnsi="Tahoma" w:cs="Tahoma"/>
          <w:noProof/>
          <w:color w:val="727272"/>
          <w:sz w:val="20"/>
          <w:szCs w:val="20"/>
          <w:shd w:val="clear" w:color="auto" w:fill="F4EFDF"/>
          <w:lang w:eastAsia="en-IE"/>
        </w:rPr>
        <w:lastRenderedPageBreak/>
        <w:drawing>
          <wp:anchor distT="0" distB="0" distL="114300" distR="114300" simplePos="0" relativeHeight="251665408" behindDoc="1" locked="0" layoutInCell="1" allowOverlap="1" wp14:anchorId="1F3EA944" wp14:editId="41F04DD3">
            <wp:simplePos x="0" y="0"/>
            <wp:positionH relativeFrom="column">
              <wp:posOffset>2676525</wp:posOffset>
            </wp:positionH>
            <wp:positionV relativeFrom="paragraph">
              <wp:posOffset>-286385</wp:posOffset>
            </wp:positionV>
            <wp:extent cx="3448050" cy="2291080"/>
            <wp:effectExtent l="0" t="0" r="0" b="0"/>
            <wp:wrapTight wrapText="bothSides">
              <wp:wrapPolygon edited="0">
                <wp:start x="0" y="0"/>
                <wp:lineTo x="0" y="21373"/>
                <wp:lineTo x="21481" y="21373"/>
                <wp:lineTo x="214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2291080"/>
                    </a:xfrm>
                    <a:prstGeom prst="rect">
                      <a:avLst/>
                    </a:prstGeom>
                    <a:noFill/>
                  </pic:spPr>
                </pic:pic>
              </a:graphicData>
            </a:graphic>
            <wp14:sizeRelH relativeFrom="page">
              <wp14:pctWidth>0</wp14:pctWidth>
            </wp14:sizeRelH>
            <wp14:sizeRelV relativeFrom="page">
              <wp14:pctHeight>0</wp14:pctHeight>
            </wp14:sizeRelV>
          </wp:anchor>
        </w:drawing>
      </w:r>
      <w:r w:rsidRPr="00BE39BF">
        <w:rPr>
          <w:b/>
        </w:rPr>
        <w:t>Directions to our Hotel Directions from the Airport to Hilton Dublin Kilmainham</w:t>
      </w:r>
      <w:r>
        <w:rPr>
          <w:b/>
        </w:rPr>
        <w:t>:</w:t>
      </w:r>
    </w:p>
    <w:p w:rsidR="00E624F9" w:rsidRPr="001C25CC" w:rsidRDefault="00E624F9" w:rsidP="00E624F9">
      <w:pPr>
        <w:rPr>
          <w:b/>
        </w:rPr>
      </w:pPr>
      <w:r>
        <w:t xml:space="preserve">Follow signs for M1 motorway (signposted Dublin). Leave the M1 at junction 1 (Junction with M50), then at roundabout take the 3rd exit onto the M50 (signposted Other Routes, Southbound). Leave the M50 at junction 7, then merge onto Lucan Road - N4 (signposted City Centre). At traffic signals continue forward onto Lucan Road - N4. Continue forward onto Chapelizod Bypass - N4 Entering Dublin, passing the War Memorial Park on your left. At traffic signals continue forward onto Con Colbert Road - N4 (signposted City Centre) R111. At the next junction (Junction 63) stay in the right hand lane taking a right turn and then an immediate left turn onto South Circular Road - R111 (signposted N11, N81). You will see the Hilton on your immediate right. At first set of traffic signals turn right onto Inchicore Road (signposted Inchicore). Hilton Dublin Kilmainham is on your right. </w:t>
      </w:r>
    </w:p>
    <w:p w:rsidR="00E624F9" w:rsidRDefault="00E624F9" w:rsidP="00E624F9">
      <w:pPr>
        <w:pStyle w:val="body"/>
        <w:spacing w:before="0" w:beforeAutospacing="0" w:after="0" w:afterAutospacing="0" w:line="360" w:lineRule="atLeast"/>
        <w:textAlignment w:val="baseline"/>
      </w:pPr>
      <w:r w:rsidRPr="00BE39BF">
        <w:rPr>
          <w:b/>
        </w:rPr>
        <w:t>From the West</w:t>
      </w:r>
      <w:r>
        <w:rPr>
          <w:b/>
        </w:rPr>
        <w:t>:</w:t>
      </w:r>
      <w:r>
        <w:t xml:space="preserve"> Follow the M4 and N4 towards the city centre. Continue forward onto Chapelizod Bypass - N4 Entering Dublin, passing the War Memorial Park on your left. At traffic signals continue forward onto Con Colbert Road - N4 (signposted City Centre) R111. At the next junction (Junction 63) stay in the right hand lane taking a right turn and then an immediate left turn onto South Circular Road - R111 (signposted N11, N81). You will see the Hilton on your immediate right. At first set of traffic signals turn right onto Inchicore Road (signposted Inchicore). Hilton Dublin Kilmainham is on your right. </w:t>
      </w:r>
    </w:p>
    <w:p w:rsidR="00E624F9" w:rsidRDefault="00E624F9" w:rsidP="00E624F9">
      <w:pPr>
        <w:pStyle w:val="body"/>
        <w:spacing w:before="0" w:beforeAutospacing="0" w:after="0" w:afterAutospacing="0" w:line="360" w:lineRule="atLeast"/>
        <w:textAlignment w:val="baseline"/>
      </w:pPr>
    </w:p>
    <w:p w:rsidR="00E624F9" w:rsidRDefault="00E624F9" w:rsidP="00E624F9">
      <w:pPr>
        <w:pStyle w:val="body"/>
        <w:spacing w:before="0" w:beforeAutospacing="0" w:after="0" w:afterAutospacing="0" w:line="360" w:lineRule="atLeast"/>
        <w:textAlignment w:val="baseline"/>
      </w:pPr>
      <w:r w:rsidRPr="00BE39BF">
        <w:rPr>
          <w:b/>
        </w:rPr>
        <w:t>From City Centre</w:t>
      </w:r>
      <w:r>
        <w:t xml:space="preserve">: Start at Burgh Quay - N11 (signposted The West N4, N5, N6). At O'Connell Bridge, traffic signals continue forward onto Aston Quay - N4. At traffic signals continue forward onto Essex Quay - N4. At traffic signals continue forward onto Usher's Quay - N4 (signposted N4, N7, M50). At traffic signals continue forward onto Usher's Island - N4. Take left hand lane then at traffic signals (at Heuston Station) turn left onto Saint John's Road West - N4 (signposted The West, N7, M50). At Junction 63 branch left, then turn left onto South Circular Road - R111 (signposted N11, N81). You will see the Hilton on your immediate right. At first set of traffic signals turn right onto Inchicore Road (signposted Inchicore). Hilton Dublin Kilmainham is on your right. </w:t>
      </w:r>
    </w:p>
    <w:p w:rsidR="00E624F9" w:rsidRDefault="00E624F9" w:rsidP="00E624F9">
      <w:pPr>
        <w:pStyle w:val="body"/>
        <w:spacing w:before="0" w:beforeAutospacing="0" w:after="0" w:afterAutospacing="0" w:line="360" w:lineRule="atLeast"/>
        <w:textAlignment w:val="baseline"/>
        <w:rPr>
          <w:b/>
        </w:rPr>
      </w:pPr>
    </w:p>
    <w:p w:rsidR="00E624F9" w:rsidRPr="001C25CC" w:rsidRDefault="00E624F9" w:rsidP="00E624F9">
      <w:pPr>
        <w:pStyle w:val="body"/>
        <w:spacing w:before="0" w:beforeAutospacing="0" w:after="0" w:afterAutospacing="0" w:line="360" w:lineRule="atLeast"/>
        <w:textAlignment w:val="baseline"/>
      </w:pPr>
      <w:r w:rsidRPr="00BE39BF">
        <w:rPr>
          <w:b/>
        </w:rPr>
        <w:t>Airport Directions:</w:t>
      </w:r>
      <w:r>
        <w:t xml:space="preserve"> From Airport, follow signs to M50 and travel westbound to junction 7. Take exit 7 off the M50 and follow signs for City Centre. At Kilmainham roundabout go round almost doubling back and take left turn at junction. Hotel is on the right.</w:t>
      </w:r>
      <w:r>
        <w:rPr>
          <w:rFonts w:ascii="Comic Sans MS" w:eastAsia="Calibri" w:hAnsi="Comic Sans MS"/>
          <w:b/>
          <w:sz w:val="28"/>
          <w:szCs w:val="28"/>
          <w:u w:val="single"/>
        </w:rPr>
        <w:t xml:space="preserve"> </w:t>
      </w:r>
    </w:p>
    <w:p w:rsidR="00E624F9" w:rsidRDefault="00E624F9" w:rsidP="00E624F9">
      <w:pPr>
        <w:pStyle w:val="body"/>
        <w:spacing w:before="0" w:beforeAutospacing="0" w:after="0" w:afterAutospacing="0" w:line="360" w:lineRule="atLeast"/>
        <w:textAlignment w:val="baseline"/>
      </w:pPr>
    </w:p>
    <w:p w:rsidR="00BE39BF" w:rsidRPr="00E624F9" w:rsidRDefault="00E624F9" w:rsidP="00E624F9">
      <w:pPr>
        <w:pStyle w:val="body"/>
        <w:spacing w:before="0" w:beforeAutospacing="0" w:after="0" w:afterAutospacing="0" w:line="360" w:lineRule="atLeast"/>
        <w:textAlignment w:val="baseline"/>
      </w:pPr>
      <w:r>
        <w:t>More information can be found at: www.hiltondublinkilmainham.com</w:t>
      </w:r>
    </w:p>
    <w:sectPr w:rsidR="00BE39BF" w:rsidRPr="00E624F9" w:rsidSect="00A91BF0">
      <w:headerReference w:type="even"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BDD" w:rsidRDefault="00984BDD" w:rsidP="00397D20">
      <w:pPr>
        <w:spacing w:after="0" w:line="240" w:lineRule="auto"/>
      </w:pPr>
      <w:r>
        <w:separator/>
      </w:r>
    </w:p>
  </w:endnote>
  <w:endnote w:type="continuationSeparator" w:id="0">
    <w:p w:rsidR="00984BDD" w:rsidRDefault="00984BDD" w:rsidP="0039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BDD" w:rsidRDefault="00984BDD" w:rsidP="00397D20">
      <w:pPr>
        <w:spacing w:after="0" w:line="240" w:lineRule="auto"/>
      </w:pPr>
      <w:r>
        <w:separator/>
      </w:r>
    </w:p>
  </w:footnote>
  <w:footnote w:type="continuationSeparator" w:id="0">
    <w:p w:rsidR="00984BDD" w:rsidRDefault="00984BDD" w:rsidP="00397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D20" w:rsidRDefault="00984B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05pt;height:243pt;rotation:315;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E4537"/>
    <w:multiLevelType w:val="hybridMultilevel"/>
    <w:tmpl w:val="495EFB7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8F"/>
    <w:rsid w:val="00000268"/>
    <w:rsid w:val="0000328D"/>
    <w:rsid w:val="00004D07"/>
    <w:rsid w:val="00004E2C"/>
    <w:rsid w:val="00007ADB"/>
    <w:rsid w:val="00013B75"/>
    <w:rsid w:val="00021AD6"/>
    <w:rsid w:val="0002325F"/>
    <w:rsid w:val="0002392A"/>
    <w:rsid w:val="00030370"/>
    <w:rsid w:val="00035EF2"/>
    <w:rsid w:val="00037C57"/>
    <w:rsid w:val="00041D41"/>
    <w:rsid w:val="00041DE2"/>
    <w:rsid w:val="00042C56"/>
    <w:rsid w:val="00043F50"/>
    <w:rsid w:val="0004761F"/>
    <w:rsid w:val="00047CF9"/>
    <w:rsid w:val="00051261"/>
    <w:rsid w:val="00055058"/>
    <w:rsid w:val="000623D1"/>
    <w:rsid w:val="000656BC"/>
    <w:rsid w:val="000657DA"/>
    <w:rsid w:val="00065E3D"/>
    <w:rsid w:val="000719E2"/>
    <w:rsid w:val="00071A75"/>
    <w:rsid w:val="0007267C"/>
    <w:rsid w:val="00073F36"/>
    <w:rsid w:val="000752B3"/>
    <w:rsid w:val="000774C0"/>
    <w:rsid w:val="000777CD"/>
    <w:rsid w:val="00082D44"/>
    <w:rsid w:val="00082ED8"/>
    <w:rsid w:val="000860BA"/>
    <w:rsid w:val="00086654"/>
    <w:rsid w:val="000938B5"/>
    <w:rsid w:val="00093CD8"/>
    <w:rsid w:val="00096067"/>
    <w:rsid w:val="0009705F"/>
    <w:rsid w:val="000A76C3"/>
    <w:rsid w:val="000B1DF7"/>
    <w:rsid w:val="000B502C"/>
    <w:rsid w:val="000B532D"/>
    <w:rsid w:val="000C3B2E"/>
    <w:rsid w:val="000C7866"/>
    <w:rsid w:val="000D15A0"/>
    <w:rsid w:val="000D207A"/>
    <w:rsid w:val="000D65AD"/>
    <w:rsid w:val="000D661B"/>
    <w:rsid w:val="000D7A31"/>
    <w:rsid w:val="000E2BFD"/>
    <w:rsid w:val="000E46BF"/>
    <w:rsid w:val="000E4C53"/>
    <w:rsid w:val="000E6547"/>
    <w:rsid w:val="000E6B2D"/>
    <w:rsid w:val="000E7401"/>
    <w:rsid w:val="000F21F6"/>
    <w:rsid w:val="00100B65"/>
    <w:rsid w:val="00102236"/>
    <w:rsid w:val="00105552"/>
    <w:rsid w:val="00113223"/>
    <w:rsid w:val="00113B33"/>
    <w:rsid w:val="0011436D"/>
    <w:rsid w:val="00117C16"/>
    <w:rsid w:val="0013046A"/>
    <w:rsid w:val="00134D66"/>
    <w:rsid w:val="0014146F"/>
    <w:rsid w:val="00143DE3"/>
    <w:rsid w:val="00144D90"/>
    <w:rsid w:val="0016075A"/>
    <w:rsid w:val="0016402E"/>
    <w:rsid w:val="00173250"/>
    <w:rsid w:val="00174B37"/>
    <w:rsid w:val="00177A70"/>
    <w:rsid w:val="00177CFE"/>
    <w:rsid w:val="00185125"/>
    <w:rsid w:val="00185DB1"/>
    <w:rsid w:val="0019168F"/>
    <w:rsid w:val="00191740"/>
    <w:rsid w:val="0019631B"/>
    <w:rsid w:val="001A00A6"/>
    <w:rsid w:val="001A1FC3"/>
    <w:rsid w:val="001A6184"/>
    <w:rsid w:val="001B3E6B"/>
    <w:rsid w:val="001B403F"/>
    <w:rsid w:val="001B40C7"/>
    <w:rsid w:val="001B5F6B"/>
    <w:rsid w:val="001B60F9"/>
    <w:rsid w:val="001B796D"/>
    <w:rsid w:val="001C1698"/>
    <w:rsid w:val="001C25CC"/>
    <w:rsid w:val="001C2B4D"/>
    <w:rsid w:val="001C2F12"/>
    <w:rsid w:val="001C579B"/>
    <w:rsid w:val="001C57A5"/>
    <w:rsid w:val="001D1B2E"/>
    <w:rsid w:val="001D1C61"/>
    <w:rsid w:val="001D37FF"/>
    <w:rsid w:val="001E31F8"/>
    <w:rsid w:val="001E4184"/>
    <w:rsid w:val="001F37B0"/>
    <w:rsid w:val="0020375E"/>
    <w:rsid w:val="00207382"/>
    <w:rsid w:val="00211719"/>
    <w:rsid w:val="00212B58"/>
    <w:rsid w:val="002223BA"/>
    <w:rsid w:val="002316AF"/>
    <w:rsid w:val="002344A8"/>
    <w:rsid w:val="00234CD7"/>
    <w:rsid w:val="002364B1"/>
    <w:rsid w:val="00241D50"/>
    <w:rsid w:val="0024277A"/>
    <w:rsid w:val="00244188"/>
    <w:rsid w:val="002504E7"/>
    <w:rsid w:val="002566F6"/>
    <w:rsid w:val="002571C6"/>
    <w:rsid w:val="00257517"/>
    <w:rsid w:val="0025783F"/>
    <w:rsid w:val="00260ACA"/>
    <w:rsid w:val="00263D3B"/>
    <w:rsid w:val="00266200"/>
    <w:rsid w:val="00271E85"/>
    <w:rsid w:val="00277AFF"/>
    <w:rsid w:val="0028031E"/>
    <w:rsid w:val="00281590"/>
    <w:rsid w:val="00281611"/>
    <w:rsid w:val="002821CC"/>
    <w:rsid w:val="00286492"/>
    <w:rsid w:val="00286EE4"/>
    <w:rsid w:val="0028786B"/>
    <w:rsid w:val="002955A7"/>
    <w:rsid w:val="002A2204"/>
    <w:rsid w:val="002A2D83"/>
    <w:rsid w:val="002A3A7A"/>
    <w:rsid w:val="002A4258"/>
    <w:rsid w:val="002A6F8A"/>
    <w:rsid w:val="002B635C"/>
    <w:rsid w:val="002B73FF"/>
    <w:rsid w:val="002C27BD"/>
    <w:rsid w:val="002C281D"/>
    <w:rsid w:val="002C32CD"/>
    <w:rsid w:val="002C49ED"/>
    <w:rsid w:val="002C5E88"/>
    <w:rsid w:val="002C7D23"/>
    <w:rsid w:val="002D5732"/>
    <w:rsid w:val="002D6354"/>
    <w:rsid w:val="002E1D7B"/>
    <w:rsid w:val="002E2B78"/>
    <w:rsid w:val="002E5E0D"/>
    <w:rsid w:val="002E6BA0"/>
    <w:rsid w:val="002E7070"/>
    <w:rsid w:val="002F34DD"/>
    <w:rsid w:val="002F5A58"/>
    <w:rsid w:val="00300E64"/>
    <w:rsid w:val="00300F66"/>
    <w:rsid w:val="00301701"/>
    <w:rsid w:val="00304A45"/>
    <w:rsid w:val="003053EA"/>
    <w:rsid w:val="003102B2"/>
    <w:rsid w:val="003107F2"/>
    <w:rsid w:val="00311777"/>
    <w:rsid w:val="00311891"/>
    <w:rsid w:val="003153E0"/>
    <w:rsid w:val="00316F8D"/>
    <w:rsid w:val="0032454D"/>
    <w:rsid w:val="003255A9"/>
    <w:rsid w:val="00332B87"/>
    <w:rsid w:val="003332D5"/>
    <w:rsid w:val="00334039"/>
    <w:rsid w:val="00345510"/>
    <w:rsid w:val="00347078"/>
    <w:rsid w:val="00353319"/>
    <w:rsid w:val="0035545C"/>
    <w:rsid w:val="003569F7"/>
    <w:rsid w:val="003579B2"/>
    <w:rsid w:val="00357EE9"/>
    <w:rsid w:val="003635D8"/>
    <w:rsid w:val="00364E5B"/>
    <w:rsid w:val="00366235"/>
    <w:rsid w:val="003662B9"/>
    <w:rsid w:val="00373040"/>
    <w:rsid w:val="003745A9"/>
    <w:rsid w:val="00380E7A"/>
    <w:rsid w:val="00380F94"/>
    <w:rsid w:val="003817C7"/>
    <w:rsid w:val="0038419F"/>
    <w:rsid w:val="0038589A"/>
    <w:rsid w:val="003872D3"/>
    <w:rsid w:val="00397D20"/>
    <w:rsid w:val="003A02B8"/>
    <w:rsid w:val="003A0AD0"/>
    <w:rsid w:val="003A11E6"/>
    <w:rsid w:val="003B2F5A"/>
    <w:rsid w:val="003B3DA3"/>
    <w:rsid w:val="003B4D6D"/>
    <w:rsid w:val="003B63C6"/>
    <w:rsid w:val="003C518C"/>
    <w:rsid w:val="003D74AD"/>
    <w:rsid w:val="003E1641"/>
    <w:rsid w:val="003E2F9C"/>
    <w:rsid w:val="003E3B4C"/>
    <w:rsid w:val="003E4E2E"/>
    <w:rsid w:val="003E5B4A"/>
    <w:rsid w:val="003E6896"/>
    <w:rsid w:val="003E7E28"/>
    <w:rsid w:val="003F00B4"/>
    <w:rsid w:val="003F1DE4"/>
    <w:rsid w:val="003F3A29"/>
    <w:rsid w:val="003F6D42"/>
    <w:rsid w:val="0040036A"/>
    <w:rsid w:val="004026B5"/>
    <w:rsid w:val="0040503B"/>
    <w:rsid w:val="00405941"/>
    <w:rsid w:val="0040675F"/>
    <w:rsid w:val="00411963"/>
    <w:rsid w:val="00411E6B"/>
    <w:rsid w:val="00412C04"/>
    <w:rsid w:val="00417C6D"/>
    <w:rsid w:val="00422E88"/>
    <w:rsid w:val="004242EA"/>
    <w:rsid w:val="00425B22"/>
    <w:rsid w:val="004277AF"/>
    <w:rsid w:val="004363AB"/>
    <w:rsid w:val="00437404"/>
    <w:rsid w:val="0044135A"/>
    <w:rsid w:val="00443161"/>
    <w:rsid w:val="00443CD3"/>
    <w:rsid w:val="00443DAF"/>
    <w:rsid w:val="004445FF"/>
    <w:rsid w:val="0044569B"/>
    <w:rsid w:val="0046118F"/>
    <w:rsid w:val="00481881"/>
    <w:rsid w:val="00483545"/>
    <w:rsid w:val="00485D08"/>
    <w:rsid w:val="00490C33"/>
    <w:rsid w:val="004910A1"/>
    <w:rsid w:val="00491D01"/>
    <w:rsid w:val="00494D75"/>
    <w:rsid w:val="00496F8A"/>
    <w:rsid w:val="004A1F0C"/>
    <w:rsid w:val="004A4D97"/>
    <w:rsid w:val="004A503D"/>
    <w:rsid w:val="004A6392"/>
    <w:rsid w:val="004A76E8"/>
    <w:rsid w:val="004C4DCE"/>
    <w:rsid w:val="004C7122"/>
    <w:rsid w:val="004D1443"/>
    <w:rsid w:val="004D3781"/>
    <w:rsid w:val="004D57C7"/>
    <w:rsid w:val="004D5D4D"/>
    <w:rsid w:val="004D6349"/>
    <w:rsid w:val="004E18A5"/>
    <w:rsid w:val="004E3E45"/>
    <w:rsid w:val="004E5B6C"/>
    <w:rsid w:val="004E64B2"/>
    <w:rsid w:val="004F0D46"/>
    <w:rsid w:val="004F5B3A"/>
    <w:rsid w:val="004F62EA"/>
    <w:rsid w:val="0050453D"/>
    <w:rsid w:val="005074EA"/>
    <w:rsid w:val="00507981"/>
    <w:rsid w:val="005109DC"/>
    <w:rsid w:val="00511348"/>
    <w:rsid w:val="00511DDB"/>
    <w:rsid w:val="00512333"/>
    <w:rsid w:val="0051440A"/>
    <w:rsid w:val="00514411"/>
    <w:rsid w:val="00515DFB"/>
    <w:rsid w:val="00524F5D"/>
    <w:rsid w:val="0052520E"/>
    <w:rsid w:val="0053180F"/>
    <w:rsid w:val="00531AC8"/>
    <w:rsid w:val="00531B5D"/>
    <w:rsid w:val="005401FC"/>
    <w:rsid w:val="00540357"/>
    <w:rsid w:val="00543E31"/>
    <w:rsid w:val="00547AEA"/>
    <w:rsid w:val="00550655"/>
    <w:rsid w:val="005509D7"/>
    <w:rsid w:val="005525AD"/>
    <w:rsid w:val="00553039"/>
    <w:rsid w:val="00553413"/>
    <w:rsid w:val="00554F1F"/>
    <w:rsid w:val="005605BF"/>
    <w:rsid w:val="005650C4"/>
    <w:rsid w:val="0056658D"/>
    <w:rsid w:val="00567A0F"/>
    <w:rsid w:val="0057122B"/>
    <w:rsid w:val="005715A4"/>
    <w:rsid w:val="00572E42"/>
    <w:rsid w:val="005746DB"/>
    <w:rsid w:val="00577152"/>
    <w:rsid w:val="00585925"/>
    <w:rsid w:val="00586CA5"/>
    <w:rsid w:val="00591FFA"/>
    <w:rsid w:val="00593816"/>
    <w:rsid w:val="00595051"/>
    <w:rsid w:val="00595173"/>
    <w:rsid w:val="0059582C"/>
    <w:rsid w:val="005A07E4"/>
    <w:rsid w:val="005A0A2A"/>
    <w:rsid w:val="005A26CF"/>
    <w:rsid w:val="005B04B3"/>
    <w:rsid w:val="005B2EE8"/>
    <w:rsid w:val="005B4240"/>
    <w:rsid w:val="005B7819"/>
    <w:rsid w:val="005C029A"/>
    <w:rsid w:val="005C09E9"/>
    <w:rsid w:val="005C21F6"/>
    <w:rsid w:val="005C5EA7"/>
    <w:rsid w:val="005C7396"/>
    <w:rsid w:val="005D2049"/>
    <w:rsid w:val="005D266D"/>
    <w:rsid w:val="005D30A5"/>
    <w:rsid w:val="005D3548"/>
    <w:rsid w:val="005D411F"/>
    <w:rsid w:val="005D7786"/>
    <w:rsid w:val="005D7CEC"/>
    <w:rsid w:val="005E1666"/>
    <w:rsid w:val="005E2EDE"/>
    <w:rsid w:val="005E446F"/>
    <w:rsid w:val="005E50B9"/>
    <w:rsid w:val="005E5DB8"/>
    <w:rsid w:val="005E7E83"/>
    <w:rsid w:val="005F1EC3"/>
    <w:rsid w:val="005F3207"/>
    <w:rsid w:val="005F7783"/>
    <w:rsid w:val="00604AD8"/>
    <w:rsid w:val="00605281"/>
    <w:rsid w:val="00611C38"/>
    <w:rsid w:val="0061503D"/>
    <w:rsid w:val="00615F25"/>
    <w:rsid w:val="00622EAA"/>
    <w:rsid w:val="00623FA2"/>
    <w:rsid w:val="0063022C"/>
    <w:rsid w:val="006302B8"/>
    <w:rsid w:val="00630D69"/>
    <w:rsid w:val="00634C1D"/>
    <w:rsid w:val="00637664"/>
    <w:rsid w:val="006501D1"/>
    <w:rsid w:val="00651B94"/>
    <w:rsid w:val="006545F5"/>
    <w:rsid w:val="0065650E"/>
    <w:rsid w:val="0065686C"/>
    <w:rsid w:val="00660FFF"/>
    <w:rsid w:val="00664561"/>
    <w:rsid w:val="00664AF8"/>
    <w:rsid w:val="00665291"/>
    <w:rsid w:val="00666437"/>
    <w:rsid w:val="006665D2"/>
    <w:rsid w:val="00667D36"/>
    <w:rsid w:val="006705FA"/>
    <w:rsid w:val="00674FDB"/>
    <w:rsid w:val="00675E48"/>
    <w:rsid w:val="0068571E"/>
    <w:rsid w:val="0068714D"/>
    <w:rsid w:val="00687E8E"/>
    <w:rsid w:val="0069096B"/>
    <w:rsid w:val="00690D46"/>
    <w:rsid w:val="00692B81"/>
    <w:rsid w:val="0069792A"/>
    <w:rsid w:val="006A05B8"/>
    <w:rsid w:val="006A06F4"/>
    <w:rsid w:val="006A321A"/>
    <w:rsid w:val="006B0BE9"/>
    <w:rsid w:val="006B1A89"/>
    <w:rsid w:val="006B1C1A"/>
    <w:rsid w:val="006C0A03"/>
    <w:rsid w:val="006C0B5D"/>
    <w:rsid w:val="006C0C8C"/>
    <w:rsid w:val="006C1368"/>
    <w:rsid w:val="006C37E9"/>
    <w:rsid w:val="006C4DC2"/>
    <w:rsid w:val="006C5A4E"/>
    <w:rsid w:val="006D1A3C"/>
    <w:rsid w:val="006E1BEB"/>
    <w:rsid w:val="006E2215"/>
    <w:rsid w:val="006E3192"/>
    <w:rsid w:val="00701569"/>
    <w:rsid w:val="00702C41"/>
    <w:rsid w:val="00704D7B"/>
    <w:rsid w:val="00707F4B"/>
    <w:rsid w:val="00711475"/>
    <w:rsid w:val="00713A04"/>
    <w:rsid w:val="0072716C"/>
    <w:rsid w:val="0073377D"/>
    <w:rsid w:val="00735B45"/>
    <w:rsid w:val="00743202"/>
    <w:rsid w:val="007437D1"/>
    <w:rsid w:val="00750568"/>
    <w:rsid w:val="007540F0"/>
    <w:rsid w:val="00756D61"/>
    <w:rsid w:val="00757A7C"/>
    <w:rsid w:val="0076175A"/>
    <w:rsid w:val="007633E1"/>
    <w:rsid w:val="00763E01"/>
    <w:rsid w:val="00764262"/>
    <w:rsid w:val="007772DF"/>
    <w:rsid w:val="007816A6"/>
    <w:rsid w:val="00784765"/>
    <w:rsid w:val="00792353"/>
    <w:rsid w:val="00792B60"/>
    <w:rsid w:val="00794192"/>
    <w:rsid w:val="0079563B"/>
    <w:rsid w:val="007A5812"/>
    <w:rsid w:val="007A7EC3"/>
    <w:rsid w:val="007B572B"/>
    <w:rsid w:val="007B7C9B"/>
    <w:rsid w:val="007C082C"/>
    <w:rsid w:val="007C2E4A"/>
    <w:rsid w:val="007C3754"/>
    <w:rsid w:val="007C4E60"/>
    <w:rsid w:val="007D0A0D"/>
    <w:rsid w:val="007D2226"/>
    <w:rsid w:val="007F44A4"/>
    <w:rsid w:val="007F5045"/>
    <w:rsid w:val="007F6170"/>
    <w:rsid w:val="007F7C37"/>
    <w:rsid w:val="008035F1"/>
    <w:rsid w:val="008047DC"/>
    <w:rsid w:val="0081017F"/>
    <w:rsid w:val="00811533"/>
    <w:rsid w:val="008156B1"/>
    <w:rsid w:val="00817C99"/>
    <w:rsid w:val="008235AE"/>
    <w:rsid w:val="00837871"/>
    <w:rsid w:val="00840CE3"/>
    <w:rsid w:val="008416FA"/>
    <w:rsid w:val="00841C5A"/>
    <w:rsid w:val="00843F24"/>
    <w:rsid w:val="00845D17"/>
    <w:rsid w:val="008512C9"/>
    <w:rsid w:val="0085194D"/>
    <w:rsid w:val="008531E5"/>
    <w:rsid w:val="00853F41"/>
    <w:rsid w:val="008546A7"/>
    <w:rsid w:val="00861CBF"/>
    <w:rsid w:val="008638F3"/>
    <w:rsid w:val="00865E7A"/>
    <w:rsid w:val="0086649D"/>
    <w:rsid w:val="00866C32"/>
    <w:rsid w:val="008750B1"/>
    <w:rsid w:val="00887F97"/>
    <w:rsid w:val="008903D9"/>
    <w:rsid w:val="008910BD"/>
    <w:rsid w:val="00892BC6"/>
    <w:rsid w:val="008939DD"/>
    <w:rsid w:val="00893EC1"/>
    <w:rsid w:val="00894AA8"/>
    <w:rsid w:val="008955D1"/>
    <w:rsid w:val="0089561B"/>
    <w:rsid w:val="00897104"/>
    <w:rsid w:val="008A0D57"/>
    <w:rsid w:val="008A2E3B"/>
    <w:rsid w:val="008A6925"/>
    <w:rsid w:val="008C1518"/>
    <w:rsid w:val="008C19D6"/>
    <w:rsid w:val="008C3AB5"/>
    <w:rsid w:val="008D15F5"/>
    <w:rsid w:val="008D2BFB"/>
    <w:rsid w:val="008E0D46"/>
    <w:rsid w:val="008E2C53"/>
    <w:rsid w:val="008E3639"/>
    <w:rsid w:val="008E39F6"/>
    <w:rsid w:val="008F1A00"/>
    <w:rsid w:val="008F41D6"/>
    <w:rsid w:val="008F7C49"/>
    <w:rsid w:val="00902F69"/>
    <w:rsid w:val="00905FCC"/>
    <w:rsid w:val="009107E2"/>
    <w:rsid w:val="009116BE"/>
    <w:rsid w:val="009127CF"/>
    <w:rsid w:val="00912F69"/>
    <w:rsid w:val="00914A05"/>
    <w:rsid w:val="00915E58"/>
    <w:rsid w:val="00916608"/>
    <w:rsid w:val="009173B3"/>
    <w:rsid w:val="009177A7"/>
    <w:rsid w:val="00917FFA"/>
    <w:rsid w:val="00921358"/>
    <w:rsid w:val="0092302B"/>
    <w:rsid w:val="009328EB"/>
    <w:rsid w:val="00932D14"/>
    <w:rsid w:val="00933CFE"/>
    <w:rsid w:val="009377CF"/>
    <w:rsid w:val="00945FB3"/>
    <w:rsid w:val="009465D1"/>
    <w:rsid w:val="009466F6"/>
    <w:rsid w:val="00946EFB"/>
    <w:rsid w:val="00947345"/>
    <w:rsid w:val="00951BDB"/>
    <w:rsid w:val="00960117"/>
    <w:rsid w:val="0096025B"/>
    <w:rsid w:val="009605FB"/>
    <w:rsid w:val="0096133F"/>
    <w:rsid w:val="00962788"/>
    <w:rsid w:val="0096293F"/>
    <w:rsid w:val="0096669C"/>
    <w:rsid w:val="009717AB"/>
    <w:rsid w:val="00971F72"/>
    <w:rsid w:val="00973EA5"/>
    <w:rsid w:val="0097437A"/>
    <w:rsid w:val="009773E9"/>
    <w:rsid w:val="009777B2"/>
    <w:rsid w:val="00981DA3"/>
    <w:rsid w:val="00984BDD"/>
    <w:rsid w:val="009862B0"/>
    <w:rsid w:val="009A196B"/>
    <w:rsid w:val="009A5166"/>
    <w:rsid w:val="009B0A70"/>
    <w:rsid w:val="009B1AA1"/>
    <w:rsid w:val="009B5653"/>
    <w:rsid w:val="009B7336"/>
    <w:rsid w:val="009C0431"/>
    <w:rsid w:val="009C0EC3"/>
    <w:rsid w:val="009C1389"/>
    <w:rsid w:val="009C19FA"/>
    <w:rsid w:val="009C360C"/>
    <w:rsid w:val="009D0057"/>
    <w:rsid w:val="009D186D"/>
    <w:rsid w:val="009E04F2"/>
    <w:rsid w:val="009E1C26"/>
    <w:rsid w:val="009E35F5"/>
    <w:rsid w:val="009E3700"/>
    <w:rsid w:val="009E37E2"/>
    <w:rsid w:val="009E5526"/>
    <w:rsid w:val="009E62D4"/>
    <w:rsid w:val="009F5A6D"/>
    <w:rsid w:val="009F6CB3"/>
    <w:rsid w:val="009F7009"/>
    <w:rsid w:val="00A04C7D"/>
    <w:rsid w:val="00A0631E"/>
    <w:rsid w:val="00A07249"/>
    <w:rsid w:val="00A07CF9"/>
    <w:rsid w:val="00A124EC"/>
    <w:rsid w:val="00A17291"/>
    <w:rsid w:val="00A17FBD"/>
    <w:rsid w:val="00A20117"/>
    <w:rsid w:val="00A22BEE"/>
    <w:rsid w:val="00A312F6"/>
    <w:rsid w:val="00A32478"/>
    <w:rsid w:val="00A33890"/>
    <w:rsid w:val="00A3515D"/>
    <w:rsid w:val="00A352CF"/>
    <w:rsid w:val="00A41244"/>
    <w:rsid w:val="00A45083"/>
    <w:rsid w:val="00A47166"/>
    <w:rsid w:val="00A55D26"/>
    <w:rsid w:val="00A57867"/>
    <w:rsid w:val="00A604E9"/>
    <w:rsid w:val="00A60923"/>
    <w:rsid w:val="00A66786"/>
    <w:rsid w:val="00A75C60"/>
    <w:rsid w:val="00A76DFE"/>
    <w:rsid w:val="00A81219"/>
    <w:rsid w:val="00A85FF8"/>
    <w:rsid w:val="00A870B2"/>
    <w:rsid w:val="00A87A52"/>
    <w:rsid w:val="00A90669"/>
    <w:rsid w:val="00A91BF0"/>
    <w:rsid w:val="00A92B71"/>
    <w:rsid w:val="00A94264"/>
    <w:rsid w:val="00AA29AB"/>
    <w:rsid w:val="00AA32C7"/>
    <w:rsid w:val="00AA5479"/>
    <w:rsid w:val="00AA6054"/>
    <w:rsid w:val="00AB4C84"/>
    <w:rsid w:val="00AB7D43"/>
    <w:rsid w:val="00AC3C20"/>
    <w:rsid w:val="00AC5EC4"/>
    <w:rsid w:val="00AD12D0"/>
    <w:rsid w:val="00AD4B7F"/>
    <w:rsid w:val="00AE0965"/>
    <w:rsid w:val="00AE0977"/>
    <w:rsid w:val="00AE0F91"/>
    <w:rsid w:val="00AE2959"/>
    <w:rsid w:val="00AE2A7D"/>
    <w:rsid w:val="00AE45D6"/>
    <w:rsid w:val="00AE48C5"/>
    <w:rsid w:val="00AE72D7"/>
    <w:rsid w:val="00AF18DA"/>
    <w:rsid w:val="00AF5FC8"/>
    <w:rsid w:val="00B0070B"/>
    <w:rsid w:val="00B04214"/>
    <w:rsid w:val="00B04EAA"/>
    <w:rsid w:val="00B05971"/>
    <w:rsid w:val="00B11AD0"/>
    <w:rsid w:val="00B140ED"/>
    <w:rsid w:val="00B220D6"/>
    <w:rsid w:val="00B24B5B"/>
    <w:rsid w:val="00B30ACF"/>
    <w:rsid w:val="00B30AE6"/>
    <w:rsid w:val="00B3399A"/>
    <w:rsid w:val="00B3469A"/>
    <w:rsid w:val="00B346EF"/>
    <w:rsid w:val="00B361A2"/>
    <w:rsid w:val="00B37F3E"/>
    <w:rsid w:val="00B46D9D"/>
    <w:rsid w:val="00B47A8A"/>
    <w:rsid w:val="00B55950"/>
    <w:rsid w:val="00B57A8A"/>
    <w:rsid w:val="00B61DFB"/>
    <w:rsid w:val="00B6391F"/>
    <w:rsid w:val="00B63B7E"/>
    <w:rsid w:val="00B64C1E"/>
    <w:rsid w:val="00B657B0"/>
    <w:rsid w:val="00B65FC3"/>
    <w:rsid w:val="00B670CF"/>
    <w:rsid w:val="00B76B16"/>
    <w:rsid w:val="00B81984"/>
    <w:rsid w:val="00B82E9B"/>
    <w:rsid w:val="00B83EF5"/>
    <w:rsid w:val="00B84DD2"/>
    <w:rsid w:val="00B91970"/>
    <w:rsid w:val="00B9272F"/>
    <w:rsid w:val="00BA05B9"/>
    <w:rsid w:val="00BA14BC"/>
    <w:rsid w:val="00BA3AEC"/>
    <w:rsid w:val="00BA4D7E"/>
    <w:rsid w:val="00BA50C6"/>
    <w:rsid w:val="00BA5B54"/>
    <w:rsid w:val="00BB2826"/>
    <w:rsid w:val="00BB6C65"/>
    <w:rsid w:val="00BC3249"/>
    <w:rsid w:val="00BC37FA"/>
    <w:rsid w:val="00BC4B43"/>
    <w:rsid w:val="00BE0EEB"/>
    <w:rsid w:val="00BE318E"/>
    <w:rsid w:val="00BE39BF"/>
    <w:rsid w:val="00BF25AF"/>
    <w:rsid w:val="00BF347C"/>
    <w:rsid w:val="00BF4559"/>
    <w:rsid w:val="00BF6063"/>
    <w:rsid w:val="00BF60F9"/>
    <w:rsid w:val="00C044EC"/>
    <w:rsid w:val="00C04AAD"/>
    <w:rsid w:val="00C079DF"/>
    <w:rsid w:val="00C121D9"/>
    <w:rsid w:val="00C1516E"/>
    <w:rsid w:val="00C21611"/>
    <w:rsid w:val="00C228B1"/>
    <w:rsid w:val="00C274DB"/>
    <w:rsid w:val="00C33A94"/>
    <w:rsid w:val="00C40AE4"/>
    <w:rsid w:val="00C43B25"/>
    <w:rsid w:val="00C50660"/>
    <w:rsid w:val="00C5304D"/>
    <w:rsid w:val="00C53653"/>
    <w:rsid w:val="00C578F6"/>
    <w:rsid w:val="00C57E9D"/>
    <w:rsid w:val="00C63C60"/>
    <w:rsid w:val="00C7090E"/>
    <w:rsid w:val="00C70928"/>
    <w:rsid w:val="00C72963"/>
    <w:rsid w:val="00C73A3C"/>
    <w:rsid w:val="00C752C6"/>
    <w:rsid w:val="00C91DBF"/>
    <w:rsid w:val="00C92F4B"/>
    <w:rsid w:val="00C940FC"/>
    <w:rsid w:val="00C95D45"/>
    <w:rsid w:val="00CA2007"/>
    <w:rsid w:val="00CA549A"/>
    <w:rsid w:val="00CB4A05"/>
    <w:rsid w:val="00CB71D8"/>
    <w:rsid w:val="00CD12B3"/>
    <w:rsid w:val="00CD508B"/>
    <w:rsid w:val="00CD55AB"/>
    <w:rsid w:val="00CD7691"/>
    <w:rsid w:val="00CE04CC"/>
    <w:rsid w:val="00CE5652"/>
    <w:rsid w:val="00CF11D0"/>
    <w:rsid w:val="00CF2EA1"/>
    <w:rsid w:val="00CF3287"/>
    <w:rsid w:val="00CF52E4"/>
    <w:rsid w:val="00CF5842"/>
    <w:rsid w:val="00CF7C4E"/>
    <w:rsid w:val="00D02099"/>
    <w:rsid w:val="00D05253"/>
    <w:rsid w:val="00D054A1"/>
    <w:rsid w:val="00D06CEB"/>
    <w:rsid w:val="00D072F0"/>
    <w:rsid w:val="00D0787F"/>
    <w:rsid w:val="00D10955"/>
    <w:rsid w:val="00D134C8"/>
    <w:rsid w:val="00D1768F"/>
    <w:rsid w:val="00D20532"/>
    <w:rsid w:val="00D23ADC"/>
    <w:rsid w:val="00D2709C"/>
    <w:rsid w:val="00D37B8F"/>
    <w:rsid w:val="00D411BA"/>
    <w:rsid w:val="00D444FB"/>
    <w:rsid w:val="00D46AC4"/>
    <w:rsid w:val="00D51FC3"/>
    <w:rsid w:val="00D546F7"/>
    <w:rsid w:val="00D5502B"/>
    <w:rsid w:val="00D55574"/>
    <w:rsid w:val="00D55615"/>
    <w:rsid w:val="00D55D1F"/>
    <w:rsid w:val="00D60EF3"/>
    <w:rsid w:val="00D6231C"/>
    <w:rsid w:val="00D661EF"/>
    <w:rsid w:val="00D66E07"/>
    <w:rsid w:val="00D72021"/>
    <w:rsid w:val="00D76E33"/>
    <w:rsid w:val="00D806E6"/>
    <w:rsid w:val="00D80D26"/>
    <w:rsid w:val="00D83ADA"/>
    <w:rsid w:val="00D85635"/>
    <w:rsid w:val="00D947B3"/>
    <w:rsid w:val="00D94B92"/>
    <w:rsid w:val="00DA059A"/>
    <w:rsid w:val="00DB0184"/>
    <w:rsid w:val="00DB56DC"/>
    <w:rsid w:val="00DB5C21"/>
    <w:rsid w:val="00DC1874"/>
    <w:rsid w:val="00DC3C39"/>
    <w:rsid w:val="00DC63A0"/>
    <w:rsid w:val="00DD2EC9"/>
    <w:rsid w:val="00DD3664"/>
    <w:rsid w:val="00DD5FAA"/>
    <w:rsid w:val="00DE0FDC"/>
    <w:rsid w:val="00DF0037"/>
    <w:rsid w:val="00DF2FBF"/>
    <w:rsid w:val="00E01C2F"/>
    <w:rsid w:val="00E0376F"/>
    <w:rsid w:val="00E04F8B"/>
    <w:rsid w:val="00E07A25"/>
    <w:rsid w:val="00E15EC8"/>
    <w:rsid w:val="00E253D2"/>
    <w:rsid w:val="00E25503"/>
    <w:rsid w:val="00E31A52"/>
    <w:rsid w:val="00E33BD1"/>
    <w:rsid w:val="00E3538F"/>
    <w:rsid w:val="00E3632F"/>
    <w:rsid w:val="00E37F60"/>
    <w:rsid w:val="00E40F2C"/>
    <w:rsid w:val="00E41593"/>
    <w:rsid w:val="00E43A42"/>
    <w:rsid w:val="00E476CA"/>
    <w:rsid w:val="00E50FB3"/>
    <w:rsid w:val="00E5320C"/>
    <w:rsid w:val="00E54743"/>
    <w:rsid w:val="00E624F9"/>
    <w:rsid w:val="00E66E5A"/>
    <w:rsid w:val="00E66F78"/>
    <w:rsid w:val="00E72F69"/>
    <w:rsid w:val="00E736A8"/>
    <w:rsid w:val="00E75910"/>
    <w:rsid w:val="00E75F60"/>
    <w:rsid w:val="00E77F93"/>
    <w:rsid w:val="00E80B61"/>
    <w:rsid w:val="00E8158E"/>
    <w:rsid w:val="00E81C4A"/>
    <w:rsid w:val="00E82A28"/>
    <w:rsid w:val="00E86739"/>
    <w:rsid w:val="00E86EA0"/>
    <w:rsid w:val="00E87B5B"/>
    <w:rsid w:val="00E96B51"/>
    <w:rsid w:val="00EA0113"/>
    <w:rsid w:val="00EA1F8A"/>
    <w:rsid w:val="00EA474C"/>
    <w:rsid w:val="00EA63D1"/>
    <w:rsid w:val="00EB5FBD"/>
    <w:rsid w:val="00EB7485"/>
    <w:rsid w:val="00EC1B9C"/>
    <w:rsid w:val="00EC611B"/>
    <w:rsid w:val="00ED1409"/>
    <w:rsid w:val="00ED3407"/>
    <w:rsid w:val="00ED3468"/>
    <w:rsid w:val="00ED4784"/>
    <w:rsid w:val="00EE2BF2"/>
    <w:rsid w:val="00EE2C78"/>
    <w:rsid w:val="00EE6639"/>
    <w:rsid w:val="00EF0CAF"/>
    <w:rsid w:val="00EF4268"/>
    <w:rsid w:val="00EF4AAC"/>
    <w:rsid w:val="00F018DA"/>
    <w:rsid w:val="00F0652C"/>
    <w:rsid w:val="00F106B6"/>
    <w:rsid w:val="00F13B77"/>
    <w:rsid w:val="00F202FE"/>
    <w:rsid w:val="00F2166D"/>
    <w:rsid w:val="00F278B0"/>
    <w:rsid w:val="00F3412B"/>
    <w:rsid w:val="00F35123"/>
    <w:rsid w:val="00F41E4B"/>
    <w:rsid w:val="00F44723"/>
    <w:rsid w:val="00F50B49"/>
    <w:rsid w:val="00F5130E"/>
    <w:rsid w:val="00F554CE"/>
    <w:rsid w:val="00F57239"/>
    <w:rsid w:val="00F63460"/>
    <w:rsid w:val="00F65203"/>
    <w:rsid w:val="00F6694E"/>
    <w:rsid w:val="00F70898"/>
    <w:rsid w:val="00F72EA5"/>
    <w:rsid w:val="00F8088C"/>
    <w:rsid w:val="00F83ECA"/>
    <w:rsid w:val="00F8478F"/>
    <w:rsid w:val="00F850BF"/>
    <w:rsid w:val="00F87F1E"/>
    <w:rsid w:val="00F9376B"/>
    <w:rsid w:val="00F93D87"/>
    <w:rsid w:val="00F961B4"/>
    <w:rsid w:val="00F96FFB"/>
    <w:rsid w:val="00FA1FAE"/>
    <w:rsid w:val="00FA2FC0"/>
    <w:rsid w:val="00FA415F"/>
    <w:rsid w:val="00FA6491"/>
    <w:rsid w:val="00FA6646"/>
    <w:rsid w:val="00FC1E58"/>
    <w:rsid w:val="00FC3331"/>
    <w:rsid w:val="00FC6B51"/>
    <w:rsid w:val="00FD0A7F"/>
    <w:rsid w:val="00FD1F80"/>
    <w:rsid w:val="00FD2AF1"/>
    <w:rsid w:val="00FD39C7"/>
    <w:rsid w:val="00FD4A39"/>
    <w:rsid w:val="00FE35D4"/>
    <w:rsid w:val="00FE3D4D"/>
    <w:rsid w:val="00FE7436"/>
    <w:rsid w:val="00FE78DE"/>
    <w:rsid w:val="00FF185E"/>
    <w:rsid w:val="00FF2B3D"/>
    <w:rsid w:val="00FF3E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20"/>
  </w:style>
  <w:style w:type="paragraph" w:styleId="Footer">
    <w:name w:val="footer"/>
    <w:basedOn w:val="Normal"/>
    <w:link w:val="FooterChar"/>
    <w:uiPriority w:val="99"/>
    <w:unhideWhenUsed/>
    <w:rsid w:val="0039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20"/>
  </w:style>
  <w:style w:type="paragraph" w:customStyle="1" w:styleId="body">
    <w:name w:val="body"/>
    <w:basedOn w:val="Normal"/>
    <w:rsid w:val="009743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7437A"/>
    <w:rPr>
      <w:b/>
      <w:bCs/>
    </w:rPr>
  </w:style>
  <w:style w:type="character" w:customStyle="1" w:styleId="apple-converted-space">
    <w:name w:val="apple-converted-space"/>
    <w:basedOn w:val="DefaultParagraphFont"/>
    <w:rsid w:val="0097437A"/>
  </w:style>
  <w:style w:type="character" w:styleId="Hyperlink">
    <w:name w:val="Hyperlink"/>
    <w:basedOn w:val="DefaultParagraphFont"/>
    <w:uiPriority w:val="99"/>
    <w:unhideWhenUsed/>
    <w:rsid w:val="0097437A"/>
    <w:rPr>
      <w:color w:val="0000FF"/>
      <w:u w:val="single"/>
    </w:rPr>
  </w:style>
  <w:style w:type="character" w:styleId="FollowedHyperlink">
    <w:name w:val="FollowedHyperlink"/>
    <w:basedOn w:val="DefaultParagraphFont"/>
    <w:uiPriority w:val="99"/>
    <w:semiHidden/>
    <w:unhideWhenUsed/>
    <w:rsid w:val="0097437A"/>
    <w:rPr>
      <w:color w:val="800080" w:themeColor="followedHyperlink"/>
      <w:u w:val="single"/>
    </w:r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paragraph" w:styleId="NormalWeb">
    <w:name w:val="Normal (Web)"/>
    <w:basedOn w:val="Normal"/>
    <w:uiPriority w:val="99"/>
    <w:unhideWhenUsed/>
    <w:rsid w:val="00F41E4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D20"/>
  </w:style>
  <w:style w:type="paragraph" w:styleId="Footer">
    <w:name w:val="footer"/>
    <w:basedOn w:val="Normal"/>
    <w:link w:val="FooterChar"/>
    <w:uiPriority w:val="99"/>
    <w:unhideWhenUsed/>
    <w:rsid w:val="00397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D20"/>
  </w:style>
  <w:style w:type="paragraph" w:customStyle="1" w:styleId="body">
    <w:name w:val="body"/>
    <w:basedOn w:val="Normal"/>
    <w:rsid w:val="0097437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7437A"/>
    <w:rPr>
      <w:b/>
      <w:bCs/>
    </w:rPr>
  </w:style>
  <w:style w:type="character" w:customStyle="1" w:styleId="apple-converted-space">
    <w:name w:val="apple-converted-space"/>
    <w:basedOn w:val="DefaultParagraphFont"/>
    <w:rsid w:val="0097437A"/>
  </w:style>
  <w:style w:type="character" w:styleId="Hyperlink">
    <w:name w:val="Hyperlink"/>
    <w:basedOn w:val="DefaultParagraphFont"/>
    <w:uiPriority w:val="99"/>
    <w:unhideWhenUsed/>
    <w:rsid w:val="0097437A"/>
    <w:rPr>
      <w:color w:val="0000FF"/>
      <w:u w:val="single"/>
    </w:rPr>
  </w:style>
  <w:style w:type="character" w:styleId="FollowedHyperlink">
    <w:name w:val="FollowedHyperlink"/>
    <w:basedOn w:val="DefaultParagraphFont"/>
    <w:uiPriority w:val="99"/>
    <w:semiHidden/>
    <w:unhideWhenUsed/>
    <w:rsid w:val="0097437A"/>
    <w:rPr>
      <w:color w:val="800080" w:themeColor="followedHyperlink"/>
      <w:u w:val="single"/>
    </w:rPr>
  </w:style>
  <w:style w:type="paragraph" w:styleId="BalloonText">
    <w:name w:val="Balloon Text"/>
    <w:basedOn w:val="Normal"/>
    <w:link w:val="BalloonTextChar"/>
    <w:uiPriority w:val="99"/>
    <w:semiHidden/>
    <w:unhideWhenUsed/>
    <w:rsid w:val="0097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37A"/>
    <w:rPr>
      <w:rFonts w:ascii="Tahoma" w:hAnsi="Tahoma" w:cs="Tahoma"/>
      <w:sz w:val="16"/>
      <w:szCs w:val="16"/>
    </w:rPr>
  </w:style>
  <w:style w:type="paragraph" w:styleId="NormalWeb">
    <w:name w:val="Normal (Web)"/>
    <w:basedOn w:val="Normal"/>
    <w:uiPriority w:val="99"/>
    <w:unhideWhenUsed/>
    <w:rsid w:val="00F41E4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837">
      <w:bodyDiv w:val="1"/>
      <w:marLeft w:val="0"/>
      <w:marRight w:val="0"/>
      <w:marTop w:val="0"/>
      <w:marBottom w:val="0"/>
      <w:divBdr>
        <w:top w:val="none" w:sz="0" w:space="0" w:color="auto"/>
        <w:left w:val="none" w:sz="0" w:space="0" w:color="auto"/>
        <w:bottom w:val="none" w:sz="0" w:space="0" w:color="auto"/>
        <w:right w:val="none" w:sz="0" w:space="0" w:color="auto"/>
      </w:divBdr>
    </w:div>
    <w:div w:id="1602447557">
      <w:bodyDiv w:val="1"/>
      <w:marLeft w:val="0"/>
      <w:marRight w:val="0"/>
      <w:marTop w:val="0"/>
      <w:marBottom w:val="0"/>
      <w:divBdr>
        <w:top w:val="none" w:sz="0" w:space="0" w:color="auto"/>
        <w:left w:val="none" w:sz="0" w:space="0" w:color="auto"/>
        <w:bottom w:val="none" w:sz="0" w:space="0" w:color="auto"/>
        <w:right w:val="none" w:sz="0" w:space="0" w:color="auto"/>
      </w:divBdr>
    </w:div>
    <w:div w:id="16651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pssociety.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irishmpssocie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5E7C4-B7C3-43A6-81AE-11F39761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5</cp:revision>
  <cp:lastPrinted>2016-01-16T21:53:00Z</cp:lastPrinted>
  <dcterms:created xsi:type="dcterms:W3CDTF">2016-01-18T17:17:00Z</dcterms:created>
  <dcterms:modified xsi:type="dcterms:W3CDTF">2016-01-22T16:37:00Z</dcterms:modified>
</cp:coreProperties>
</file>